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58" w:rsidRPr="00741558" w:rsidRDefault="00741558" w:rsidP="00741558">
      <w:pPr>
        <w:pStyle w:val="a5"/>
        <w:rPr>
          <w:rFonts w:ascii="Arial" w:hAnsi="Arial" w:cs="Arial"/>
          <w:bCs/>
          <w:sz w:val="24"/>
          <w:szCs w:val="24"/>
        </w:rPr>
      </w:pPr>
      <w:proofErr w:type="spellStart"/>
      <w:r w:rsidRPr="00741558">
        <w:rPr>
          <w:rFonts w:ascii="Arial" w:hAnsi="Arial" w:cs="Arial"/>
          <w:bCs/>
          <w:sz w:val="24"/>
          <w:szCs w:val="24"/>
        </w:rPr>
        <w:t>Минобрнауки</w:t>
      </w:r>
      <w:proofErr w:type="spellEnd"/>
      <w:r w:rsidRPr="007415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41558">
        <w:rPr>
          <w:rFonts w:ascii="Arial" w:hAnsi="Arial" w:cs="Arial"/>
          <w:bCs/>
          <w:sz w:val="24"/>
          <w:szCs w:val="24"/>
        </w:rPr>
        <w:t>россии</w:t>
      </w:r>
      <w:proofErr w:type="spellEnd"/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(ФГБОУ ВО «ВГУ»)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УТВЕРЖДАЮ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Заведующая кафедрой 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истории философии и культуры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noProof/>
          <w:sz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5799455</wp:posOffset>
            </wp:positionH>
            <wp:positionV relativeFrom="paragraph">
              <wp:posOffset>10795</wp:posOffset>
            </wp:positionV>
            <wp:extent cx="640715" cy="810895"/>
            <wp:effectExtent l="19050" t="0" r="0" b="0"/>
            <wp:wrapNone/>
            <wp:docPr id="4" name="image1.png" descr="Кук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558">
        <w:rPr>
          <w:rFonts w:ascii="Arial" w:hAnsi="Arial" w:cs="Arial"/>
          <w:sz w:val="24"/>
        </w:rPr>
        <w:t xml:space="preserve"> Д.Г. </w:t>
      </w:r>
      <w:proofErr w:type="spellStart"/>
      <w:r w:rsidRPr="00741558">
        <w:rPr>
          <w:rFonts w:ascii="Arial" w:hAnsi="Arial" w:cs="Arial"/>
          <w:sz w:val="24"/>
        </w:rPr>
        <w:t>Кукарников</w:t>
      </w:r>
      <w:proofErr w:type="spellEnd"/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i/>
          <w:sz w:val="24"/>
        </w:rPr>
      </w:pP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23.05.2022 г.</w:t>
      </w: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sz w:val="24"/>
        </w:rPr>
      </w:pP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i/>
          <w:sz w:val="24"/>
        </w:rPr>
      </w:pPr>
    </w:p>
    <w:p w:rsidR="00741558" w:rsidRPr="00741558" w:rsidRDefault="00741558" w:rsidP="00741558">
      <w:pPr>
        <w:adjustRightInd w:val="0"/>
        <w:jc w:val="center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>РАБОЧАЯ ПРОГРАММА УЧЕБНОЙ ДИСЦИПЛИНЫ</w:t>
      </w: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  <w:u w:val="single"/>
        </w:rPr>
      </w:pPr>
      <w:bookmarkStart w:id="0" w:name="OLE_LINK1"/>
      <w:bookmarkStart w:id="1" w:name="OLE_LINK2"/>
      <w:bookmarkEnd w:id="0"/>
      <w:bookmarkEnd w:id="1"/>
      <w:r w:rsidRPr="00741558">
        <w:rPr>
          <w:rFonts w:ascii="Arial" w:hAnsi="Arial" w:cs="Arial"/>
          <w:color w:val="333333"/>
          <w:sz w:val="24"/>
          <w:u w:val="single"/>
        </w:rPr>
        <w:t>Б1.О.01 Философия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1. Шифр и наименование направления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i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44.03.02 Психолого-педагогическое образование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2. Профиль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3. Квалификация (степень) выпускника: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бакалавр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4. Форма обучения: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очная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5. Кафедра, отвечающая за реализацию дисциплины: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истории философии и культуры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6. Составители программы: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proofErr w:type="spellStart"/>
      <w:r w:rsidRPr="00741558">
        <w:rPr>
          <w:rFonts w:ascii="Arial" w:hAnsi="Arial" w:cs="Arial"/>
          <w:sz w:val="24"/>
          <w:u w:val="single"/>
        </w:rPr>
        <w:t>Костюк</w:t>
      </w:r>
      <w:proofErr w:type="spellEnd"/>
      <w:r w:rsidRPr="00741558">
        <w:rPr>
          <w:rFonts w:ascii="Arial" w:hAnsi="Arial" w:cs="Arial"/>
          <w:sz w:val="24"/>
          <w:u w:val="single"/>
        </w:rPr>
        <w:t xml:space="preserve"> А. А., к. филос. н., ст. преподаватель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7. Рекомендована: </w:t>
      </w:r>
    </w:p>
    <w:p w:rsidR="00741558" w:rsidRPr="00741558" w:rsidRDefault="00741558" w:rsidP="00741558">
      <w:pPr>
        <w:jc w:val="both"/>
        <w:outlineLvl w:val="1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НМС факультета философии и психологии от 25.05.2022, протокол 1400-05</w:t>
      </w:r>
    </w:p>
    <w:p w:rsidR="00741558" w:rsidRPr="00741558" w:rsidRDefault="00741558" w:rsidP="00741558">
      <w:pPr>
        <w:jc w:val="both"/>
        <w:rPr>
          <w:rFonts w:ascii="Arial" w:hAnsi="Arial" w:cs="Arial"/>
          <w:sz w:val="24"/>
          <w:highlight w:val="yellow"/>
          <w:u w:val="single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  <w:highlight w:val="yellow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b/>
          <w:sz w:val="24"/>
        </w:rPr>
        <w:t xml:space="preserve">8. Учебный год: </w:t>
      </w:r>
      <w:r w:rsidRPr="00741558">
        <w:rPr>
          <w:rFonts w:ascii="Arial" w:hAnsi="Arial" w:cs="Arial"/>
          <w:sz w:val="24"/>
          <w:u w:val="single"/>
        </w:rPr>
        <w:t>2022/2023</w:t>
      </w:r>
      <w:r w:rsidRPr="00741558">
        <w:rPr>
          <w:rFonts w:ascii="Arial" w:hAnsi="Arial" w:cs="Arial"/>
          <w:b/>
          <w:sz w:val="24"/>
        </w:rPr>
        <w:t xml:space="preserve">                       Семестр(</w:t>
      </w:r>
      <w:proofErr w:type="spellStart"/>
      <w:r w:rsidRPr="00741558">
        <w:rPr>
          <w:rFonts w:ascii="Arial" w:hAnsi="Arial" w:cs="Arial"/>
          <w:b/>
          <w:sz w:val="24"/>
        </w:rPr>
        <w:t>ы</w:t>
      </w:r>
      <w:proofErr w:type="spellEnd"/>
      <w:r w:rsidRPr="00741558">
        <w:rPr>
          <w:rFonts w:ascii="Arial" w:hAnsi="Arial" w:cs="Arial"/>
          <w:sz w:val="24"/>
        </w:rPr>
        <w:t xml:space="preserve">): </w:t>
      </w:r>
      <w:r w:rsidRPr="00741558">
        <w:rPr>
          <w:rFonts w:ascii="Arial" w:hAnsi="Arial" w:cs="Arial"/>
          <w:sz w:val="24"/>
          <w:u w:val="single"/>
        </w:rPr>
        <w:t>1</w:t>
      </w:r>
    </w:p>
    <w:p w:rsidR="00741558" w:rsidRPr="00741558" w:rsidRDefault="00741558">
      <w:pPr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br w:type="page"/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416"/>
        </w:tabs>
        <w:spacing w:before="75"/>
        <w:ind w:left="415" w:hanging="203"/>
      </w:pPr>
      <w:r w:rsidRPr="00741558">
        <w:t>Цели и задачи учебной дисциплины:</w:t>
      </w: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Целями освоения учебной дисциплины являются: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71"/>
        </w:tabs>
        <w:spacing w:before="1"/>
        <w:ind w:right="167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целостных представлений о зарождении и развитии философского знания;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68"/>
        </w:tabs>
        <w:ind w:left="1067" w:hanging="147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усвоение базовых понятий и категорий философии;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81"/>
        </w:tabs>
        <w:ind w:right="164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выработка умений системного изложения основных проблем теоретической философии, способствующих формированию мировоззренческой позиции.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Задачи учебной дисциплины: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068"/>
        </w:tabs>
        <w:ind w:left="1067" w:hanging="147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развитие у обучающихся интереса к фундаментальным философским знаниям;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210"/>
        </w:tabs>
        <w:ind w:right="159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усвоение обучающимися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14"/>
        </w:tabs>
        <w:ind w:right="162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знаний о современных философских проблемах бытия, познания, человека и общества;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306"/>
        </w:tabs>
        <w:spacing w:before="1"/>
        <w:ind w:right="165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навыков использования теоретических общефилософских знаний в научно-исследовательской и практической деятельности.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621"/>
        </w:tabs>
        <w:ind w:left="213" w:right="162" w:firstLine="0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b/>
          <w:sz w:val="24"/>
        </w:rPr>
        <w:t xml:space="preserve">Место учебной дисциплины в структуре ОПОП: </w:t>
      </w:r>
      <w:r w:rsidRPr="00741558">
        <w:rPr>
          <w:rFonts w:ascii="Arial" w:hAnsi="Arial" w:cs="Arial"/>
          <w:sz w:val="24"/>
        </w:rPr>
        <w:t>Учебная дисциплина «Философия» входит в обязательную часть блока Б1 «Дисциплины (модули)» ФГОС ВО по направлению подготовки 44.03.02 Психолого-педагогическое образование (</w:t>
      </w:r>
      <w:proofErr w:type="spellStart"/>
      <w:r w:rsidRPr="00741558">
        <w:rPr>
          <w:rFonts w:ascii="Arial" w:hAnsi="Arial" w:cs="Arial"/>
          <w:sz w:val="24"/>
        </w:rPr>
        <w:t>бакалавриат</w:t>
      </w:r>
      <w:proofErr w:type="spellEnd"/>
      <w:r w:rsidRPr="00741558">
        <w:rPr>
          <w:rFonts w:ascii="Arial" w:hAnsi="Arial" w:cs="Arial"/>
          <w:sz w:val="24"/>
        </w:rPr>
        <w:t>).</w:t>
      </w: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При изучении данной дисциплины специальные требования к входным знаниям, умениям и навыкам не предъявляются.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Учебная дисциплина «Философия» является предшествующей для следующих дисциплин:   «Социальная психология».</w:t>
      </w:r>
    </w:p>
    <w:p w:rsidR="00AF6872" w:rsidRPr="00741558" w:rsidRDefault="00AF6872">
      <w:pPr>
        <w:pStyle w:val="a3"/>
        <w:spacing w:before="9"/>
        <w:rPr>
          <w:rFonts w:ascii="Arial" w:hAnsi="Arial" w:cs="Arial"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686"/>
        </w:tabs>
        <w:spacing w:before="1"/>
        <w:ind w:left="213" w:right="163" w:firstLine="0"/>
        <w:jc w:val="both"/>
      </w:pPr>
      <w:r w:rsidRPr="00741558"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AF6872" w:rsidRPr="00741558" w:rsidRDefault="00AF6872">
      <w:pPr>
        <w:pStyle w:val="a3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671"/>
        <w:gridCol w:w="708"/>
        <w:gridCol w:w="2979"/>
        <w:gridCol w:w="4254"/>
      </w:tblGrid>
      <w:tr w:rsidR="00AF6872" w:rsidRPr="00741558">
        <w:trPr>
          <w:trHeight w:val="460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spacing w:line="229" w:lineRule="exact"/>
              <w:ind w:left="1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30" w:lineRule="exact"/>
              <w:ind w:left="229" w:right="213" w:firstLine="15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30" w:lineRule="exact"/>
              <w:ind w:left="215" w:right="167" w:hanging="3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 (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9" w:lineRule="exact"/>
              <w:ind w:left="8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spacing w:line="229" w:lineRule="exact"/>
              <w:ind w:left="44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AF6872" w:rsidRPr="00741558">
        <w:trPr>
          <w:trHeight w:val="3681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220"/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осуществлять поиск, критический анализ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синтез информации, применять системный подход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для решения поставленных задач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УК- 1.1.</w:t>
            </w: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83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УК- 1.2.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ind w:left="109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Анализирует проблемную ситуацию       как       систему, выявляя ее составляющие и связи между ними.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tabs>
                <w:tab w:val="left" w:pos="1548"/>
                <w:tab w:val="left" w:pos="1618"/>
                <w:tab w:val="left" w:pos="1767"/>
                <w:tab w:val="left" w:pos="1887"/>
                <w:tab w:val="left" w:pos="2193"/>
                <w:tab w:val="left" w:pos="2757"/>
              </w:tabs>
              <w:ind w:left="109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Используя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логико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- методологический инструментарий, критически оценивает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надежность источников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информации, современных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концепций философского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социального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характера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своей предметной области.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сущность и основы философии как науки, основное содержание философских понятий        и        категорий,        основные направления в философии;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применять системный подход для решения  поставленных  задач,  оценивать надежность источников информации;</w:t>
            </w:r>
          </w:p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"/>
              <w:ind w:left="107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навыками критического анализа проблемных         ситуаций,         навыками использования   логико-методологического инструментария в процессе философского осмысления мира;</w:t>
            </w:r>
          </w:p>
        </w:tc>
      </w:tr>
      <w:tr w:rsidR="00AF6872" w:rsidRPr="00741558">
        <w:trPr>
          <w:trHeight w:val="2068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УК- 5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воспринимать межкультурное разнообразие общества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социально- историческом, этическом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философском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5.2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tabs>
                <w:tab w:val="left" w:pos="1867"/>
                <w:tab w:val="left" w:pos="2084"/>
              </w:tabs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Учитывает при социальном и профессиональном общении историко-культурное наследие и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социокультурные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традиции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 xml:space="preserve">различных социальных групп, этносов и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конфессий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включая</w:t>
            </w:r>
          </w:p>
          <w:p w:rsidR="00AF6872" w:rsidRPr="00741558" w:rsidRDefault="00741558">
            <w:pPr>
              <w:pStyle w:val="TableParagraph"/>
              <w:tabs>
                <w:tab w:val="left" w:pos="1610"/>
                <w:tab w:val="left" w:pos="1936"/>
                <w:tab w:val="left" w:pos="2065"/>
              </w:tabs>
              <w:spacing w:line="230" w:lineRule="exact"/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мировые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религии, философские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этические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tabs>
                <w:tab w:val="left" w:pos="2109"/>
                <w:tab w:val="left" w:pos="2946"/>
              </w:tabs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основные этапы развития философских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религиозных представлений;     историю     мировых     и национальных религий;</w:t>
            </w:r>
          </w:p>
          <w:p w:rsidR="00AF6872" w:rsidRPr="00741558" w:rsidRDefault="00741558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ориентироваться в многообразии религиозных    направлений    прошлого    и современности; устанавливать отношения толерантности в  различных  группах  и</w:t>
            </w:r>
          </w:p>
          <w:p w:rsidR="00AF6872" w:rsidRPr="00741558" w:rsidRDefault="00741558">
            <w:pPr>
              <w:pStyle w:val="TableParagraph"/>
              <w:tabs>
                <w:tab w:val="left" w:pos="2808"/>
              </w:tabs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коллективах,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поддерживать</w:t>
            </w:r>
          </w:p>
        </w:tc>
      </w:tr>
    </w:tbl>
    <w:p w:rsidR="00AF6872" w:rsidRPr="00741558" w:rsidRDefault="00AF6872">
      <w:pPr>
        <w:spacing w:line="210" w:lineRule="exact"/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671"/>
        <w:gridCol w:w="708"/>
        <w:gridCol w:w="2979"/>
        <w:gridCol w:w="4254"/>
      </w:tblGrid>
      <w:tr w:rsidR="00AF6872" w:rsidRPr="00741558" w:rsidTr="00741558">
        <w:trPr>
          <w:trHeight w:val="1549"/>
        </w:trPr>
        <w:tc>
          <w:tcPr>
            <w:tcW w:w="59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контекстах</w:t>
            </w:r>
          </w:p>
        </w:tc>
        <w:tc>
          <w:tcPr>
            <w:tcW w:w="70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5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учения.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конструктивное межконфессиональное общение;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приемами организации общения и совместной работы в группах и коллективах,          учета          социальных, этнических,         конфессиональных         и культурных различий входящих в них индивидов.</w:t>
            </w:r>
          </w:p>
        </w:tc>
      </w:tr>
    </w:tbl>
    <w:p w:rsidR="00AF6872" w:rsidRPr="00741558" w:rsidRDefault="00AF6872" w:rsidP="00741558">
      <w:pPr>
        <w:pStyle w:val="a3"/>
        <w:rPr>
          <w:rFonts w:ascii="Arial" w:hAnsi="Arial"/>
          <w:b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6"/>
        </w:tabs>
        <w:ind w:left="615" w:hanging="403"/>
        <w:rPr>
          <w:rFonts w:ascii="Arial" w:hAnsi="Arial"/>
          <w:sz w:val="24"/>
        </w:rPr>
      </w:pPr>
      <w:r w:rsidRPr="00741558">
        <w:rPr>
          <w:rFonts w:ascii="Arial" w:hAnsi="Arial"/>
          <w:b/>
          <w:sz w:val="24"/>
        </w:rPr>
        <w:t xml:space="preserve">Объем дисциплины в зачетных единицах/час. </w:t>
      </w:r>
      <w:r w:rsidRPr="00741558">
        <w:rPr>
          <w:rFonts w:ascii="Arial" w:hAnsi="Arial"/>
          <w:sz w:val="24"/>
        </w:rPr>
        <w:t>— 4 ЗЕТ / 144 ч.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Heading2"/>
        <w:rPr>
          <w:b w:val="0"/>
        </w:rPr>
      </w:pPr>
      <w:r w:rsidRPr="00741558">
        <w:t xml:space="preserve">Форма промежуточной аттестации: </w:t>
      </w:r>
      <w:r w:rsidRPr="00741558">
        <w:rPr>
          <w:b w:val="0"/>
        </w:rPr>
        <w:t>экзамен.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5"/>
        </w:tabs>
        <w:ind w:left="614" w:hanging="402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Трудоемкость по видам учебной работы:</w:t>
      </w: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15"/>
        <w:gridCol w:w="1930"/>
        <w:gridCol w:w="1135"/>
        <w:gridCol w:w="5528"/>
      </w:tblGrid>
      <w:tr w:rsidR="00AF6872" w:rsidRPr="00741558">
        <w:trPr>
          <w:trHeight w:val="229"/>
        </w:trPr>
        <w:tc>
          <w:tcPr>
            <w:tcW w:w="3545" w:type="dxa"/>
            <w:gridSpan w:val="2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spacing w:before="149"/>
              <w:ind w:left="815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63" w:type="dxa"/>
            <w:gridSpan w:val="2"/>
          </w:tcPr>
          <w:p w:rsidR="00AF6872" w:rsidRPr="00741558" w:rsidRDefault="00741558">
            <w:pPr>
              <w:pStyle w:val="TableParagraph"/>
              <w:spacing w:line="210" w:lineRule="exact"/>
              <w:ind w:left="2530" w:right="2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Трудоемкость</w:t>
            </w:r>
          </w:p>
        </w:tc>
      </w:tr>
      <w:tr w:rsidR="00AF6872" w:rsidRPr="00741558">
        <w:trPr>
          <w:trHeight w:val="23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304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12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F6872" w:rsidRPr="00741558">
        <w:trPr>
          <w:trHeight w:val="535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2114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</w:tr>
      <w:tr w:rsidR="00AF6872" w:rsidRPr="00741558">
        <w:trPr>
          <w:trHeight w:val="301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3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AF6872" w:rsidRPr="00741558">
        <w:trPr>
          <w:trHeight w:val="291"/>
        </w:trPr>
        <w:tc>
          <w:tcPr>
            <w:tcW w:w="1615" w:type="dxa"/>
            <w:vMerge w:val="restart"/>
            <w:tcBorders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3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53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11" w:line="222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84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25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6872" w:rsidRPr="00741558">
        <w:trPr>
          <w:trHeight w:val="460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групповые консультации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6872" w:rsidRPr="00741558">
        <w:trPr>
          <w:trHeight w:val="2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AF6872" w:rsidRPr="00741558">
        <w:trPr>
          <w:trHeight w:val="4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741558">
              <w:rPr>
                <w:rFonts w:ascii="Arial" w:hAnsi="Arial" w:cs="Arial"/>
                <w:i/>
                <w:sz w:val="20"/>
                <w:szCs w:val="20"/>
              </w:rPr>
              <w:t>(экзамен – 36 час.)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AF6872" w:rsidRPr="00741558">
        <w:trPr>
          <w:trHeight w:val="263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7" w:lineRule="exact"/>
              <w:ind w:left="1461" w:right="14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AF6872" w:rsidRPr="00741558" w:rsidRDefault="00AF6872">
      <w:pPr>
        <w:pStyle w:val="a3"/>
        <w:spacing w:before="9"/>
        <w:rPr>
          <w:rFonts w:ascii="Arial" w:hAnsi="Arial"/>
          <w:b/>
        </w:rPr>
      </w:pPr>
    </w:p>
    <w:p w:rsidR="00AF6872" w:rsidRPr="00741558" w:rsidRDefault="00741558">
      <w:pPr>
        <w:pStyle w:val="Heading2"/>
        <w:numPr>
          <w:ilvl w:val="1"/>
          <w:numId w:val="21"/>
        </w:numPr>
        <w:tabs>
          <w:tab w:val="left" w:pos="816"/>
        </w:tabs>
        <w:spacing w:before="1"/>
      </w:pPr>
      <w:r w:rsidRPr="00741558">
        <w:t>Содержание дисциплины: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1382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62"/>
              <w:rPr>
                <w:rFonts w:ascii="Arial" w:hAnsi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73" w:right="15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58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0" w:lineRule="exact"/>
              <w:ind w:right="14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Реализация раздела дисциплины с помощью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онлайн-курса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ЭУМК *</w:t>
            </w:r>
          </w:p>
        </w:tc>
      </w:tr>
      <w:tr w:rsidR="00AF6872" w:rsidRPr="00741558">
        <w:trPr>
          <w:trHeight w:val="230"/>
        </w:trPr>
        <w:tc>
          <w:tcPr>
            <w:tcW w:w="8641" w:type="dxa"/>
            <w:gridSpan w:val="3"/>
          </w:tcPr>
          <w:p w:rsidR="00AF6872" w:rsidRPr="00741558" w:rsidRDefault="00741558">
            <w:pPr>
              <w:pStyle w:val="TableParagraph"/>
              <w:spacing w:line="210" w:lineRule="exact"/>
              <w:ind w:left="384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 w:rsidTr="00741558">
        <w:trPr>
          <w:trHeight w:val="1482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1.1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Предмет философии. Миф, религия, философия как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мировоззренче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ские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формы</w:t>
            </w:r>
          </w:p>
          <w:p w:rsidR="00AF6872" w:rsidRPr="00741558" w:rsidRDefault="00741558">
            <w:pPr>
              <w:pStyle w:val="TableParagraph"/>
              <w:spacing w:line="208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культуры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1.Специфика   философии,   ее   отличие   от   специальных   наук. Философия  как  единство  знания  и  мудрости.  2.  Рациональное мышление и его формы. Понятия сущности, субстанции, закона.</w:t>
            </w:r>
          </w:p>
          <w:p w:rsidR="00AF6872" w:rsidRPr="00741558" w:rsidRDefault="00741558">
            <w:pPr>
              <w:pStyle w:val="TableParagraph"/>
              <w:ind w:right="9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 Философия как поиск предельных оснований средствами рационального мышления. 4. Мировоззрение и его основные формы (миф, религия, философия).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6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 w:rsidTr="00741558">
        <w:trPr>
          <w:trHeight w:val="1102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1.2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Первые формы рационального постижения бытия (философия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Античности)</w:t>
            </w:r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1.Космоцентризм античной философии.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Раннегреческая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натурфилософия.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Онтологизм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древнегреческой философии. 2. Антропологический поворот: софисты и Сократ. 3. Основные идеи Платона и Аристотеля и их значимость для развития философской мысли.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7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Переход к новым формам рациональности: философия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Характер средневековой философии. 2. Основные идеи и направления средневековой мысли: а) открытие личности и свободы;     б)     новое     понимание     творчества;     в)     новая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проблематизация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бытия и познания (номинализм и реализм).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Творческая сущность человека и ее осознание в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философии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Эпоха Возрождения и ее значение для развития европейской мысли. 2. Основные идеи Возрождения: а) антропоцентризм и гуманизм; б) пантеизм; г) идея преобразования мира.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hyperlink r:id="rId9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</w:tbl>
    <w:p w:rsidR="00AF6872" w:rsidRPr="00741558" w:rsidRDefault="00AF6872">
      <w:pPr>
        <w:spacing w:line="229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230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Возрождения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1.Научная революция ХVII века, ее интеллектуальные 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социокультурные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  предпосылки.   2.   Наука   нового   времени   и проблема научного метода. 3. Рационализм и эмпиризм. Новый образ бытия и познания (Бэкон, Декарт, Локк, Юм, Беркли).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1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Коперниканский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переворот, совершенный Кантом. 2. Теория познания Канта: роль активности субъекта. 3. Этика Канта: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внерелигиозное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  обоснование   морали.   4.   Философия   Гегеля: единство    бытия    и    развития,    законы    диалектики,    новое понимание истории.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1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Человек, бытие и познание в</w:t>
            </w:r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Сравнение классической и неклассической философии. 2. Неклассическая        философия        науки        (позитивизм        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постпозитивизм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).    4.    Неклассическая    философия    человека: фрейдизм, экзистенциализм, философская антропология.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12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1.Традиции и особенности русской философии. Проблема Запада</w:t>
            </w:r>
          </w:p>
          <w:p w:rsidR="00AF6872" w:rsidRPr="00741558" w:rsidRDefault="00741558">
            <w:pPr>
              <w:pStyle w:val="TableParagraph"/>
              <w:tabs>
                <w:tab w:val="left" w:pos="1771"/>
                <w:tab w:val="left" w:pos="3213"/>
                <w:tab w:val="left" w:pos="4595"/>
                <w:tab w:val="left" w:pos="5091"/>
              </w:tabs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  Востока   –   России   в   науке   и   философии.   Западники   и славянофилы,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почвенники,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евразийцы.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2.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Религиозное</w:t>
            </w:r>
          </w:p>
          <w:p w:rsidR="00AF6872" w:rsidRPr="00741558" w:rsidRDefault="00741558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направление в русской философии (В.С. Соловьев, Н.А. Бердяев).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1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Категория бытия. 2. Различные подходы к пониманию бытия: а) материализм и идеализм; б) рационализм и иррационализм.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1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Познаваемость мира как философская проблема и разные подходы к ее решению: агностицизм и гносеологический оптимизм. 2. Соотношение субъекта и объекта в познании. 3. Чувственное и рациональное в познании. 4. Формы познания: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донаучное, научное,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вненаучное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15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Основные  философские  концепции  сознания.  2.  Сознание,  его сущность, структура и функции. 3. Язык и мышление. Мозг, психика,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интеллект.  4. Сознание  и  бессознательное.  5.  Проблема  создания искусственного интеллекта.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1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9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</w:t>
            </w:r>
          </w:p>
          <w:p w:rsidR="00AF6872" w:rsidRPr="00741558" w:rsidRDefault="00741558">
            <w:pPr>
              <w:pStyle w:val="TableParagraph"/>
              <w:spacing w:line="230" w:lineRule="atLeast"/>
              <w:ind w:left="110" w:right="20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философского познания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Основные философские подходы  к  исследованию  общества.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1525"/>
                <w:tab w:val="left" w:pos="2050"/>
                <w:tab w:val="left" w:pos="4239"/>
                <w:tab w:val="left" w:pos="5299"/>
              </w:tabs>
              <w:ind w:left="108" w:right="103" w:firstLine="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как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саморазвивающаяся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Проблема социального прогресса. Человек в историческом процессе.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1" w:line="213" w:lineRule="exact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Культура как предмет философского рассмотрения.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3" w:lineRule="exact"/>
              <w:rPr>
                <w:rFonts w:ascii="Arial" w:hAnsi="Arial" w:cs="Arial"/>
                <w:sz w:val="18"/>
                <w:szCs w:val="18"/>
              </w:rPr>
            </w:pPr>
            <w:hyperlink r:id="rId17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5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Человек как философская проблема. 2. Антропологическая проблематика в неклассической европейской философии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18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Глобализация как тенденция мирового развития. Сущность глобальных  проблем  современности,  пути  и  возможности  их решения. Глобализм и антиглобализм.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19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641" w:type="dxa"/>
            <w:gridSpan w:val="3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15" w:lineRule="exact"/>
              <w:ind w:left="3101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мировоззренче</w:t>
            </w:r>
            <w:proofErr w:type="spellEnd"/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1.Миф как первая форма культуры, способ внерационального смыслового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породнения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с миром. 2. Сущность религии, отличие развитой религии от мифа. 3. Философия и наука. Функции философии.   4.   Построение   классификации   философских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направлений как логическая и мировоззренческая проблема.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rPr>
          <w:rFonts w:ascii="Arial" w:hAnsi="Arial" w:cs="Arial"/>
          <w:sz w:val="18"/>
          <w:szCs w:val="18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688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ские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формы культуры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tabs>
                <w:tab w:val="left" w:pos="1857"/>
                <w:tab w:val="left" w:pos="3432"/>
                <w:tab w:val="left" w:pos="4730"/>
                <w:tab w:val="left" w:pos="5185"/>
                <w:tab w:val="left" w:pos="6147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Критериальные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философские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5.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Вопрос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о</w:t>
            </w:r>
          </w:p>
          <w:p w:rsidR="00AF6872" w:rsidRPr="00741558" w:rsidRDefault="00741558">
            <w:pPr>
              <w:pStyle w:val="TableParagraph"/>
              <w:spacing w:line="228" w:lineRule="exact"/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предельных основаниях бытия и познания и его основные решения.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253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 бытия (философия Античности)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1.Первые философы. Своеобразие первых форм философствования.     2.     Постановка     проблемы     бытия     в философии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Парменида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ее значение (Поэма «О природе»). Апории Зенона и их роль в развитии рациональной мысли. 3. Атомизм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Демокрита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, его философское и научное значение. 4. Сократ  как  поворотная  фигура  в  истории  философской  мысли.</w:t>
            </w:r>
          </w:p>
          <w:p w:rsidR="00AF6872" w:rsidRPr="00741558" w:rsidRDefault="0074155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«Апология   Сократа».   5.   Идеальное   государство   Платона.   6.</w:t>
            </w:r>
          </w:p>
          <w:p w:rsidR="00AF6872" w:rsidRPr="00741558" w:rsidRDefault="00741558">
            <w:pPr>
              <w:pStyle w:val="TableParagraph"/>
              <w:tabs>
                <w:tab w:val="left" w:pos="2376"/>
              </w:tabs>
              <w:spacing w:line="230" w:lineRule="atLeast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«Поэтика» Аристотеля в контексте древнегреческих трагедий (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Софокл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,      Эсхил,      Еврипид).      7.Основные      направления эллинистической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философии:      эпикуреизм,      стоицизм, скептицизм.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Основные философские проблемы средневековой философии: божественное предопределение и свобода человека, теодицея, разум и воля, душа и тело, сущность и существование, сотворенное и вечное, проблема доказательства бытия Бога. 2. Особенности средневековой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этики.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Творческая сущность человека и ее осознание в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 Возрождения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Гуманизм эпохи Возрождения: манифест о достоинстве и превосходстве человека . 2. Проблемы общества и истории в трудах Т. Мора и Т. Кампанеллы. 3. Идея «нового государя» в работах Н. Макиавелли.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2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Ф.  Бэкон  о  природе  человеческих  заблуждений:  учение  об идолах   и   критика   схоластики.   2.   Учение   Бэкона   о   методе эмпиризма и основные правила индуктивного метода. 3. Рационализм  Р.  Декарта:  учение  о  самосознании,  врожденных идеях, методе научного познания.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</w:rPr>
            </w:pPr>
            <w:hyperlink r:id="rId2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1.Этика  И.  Канта.  Свобода  и  нравственность.  Категорический императив нравственного сознания. 2. Философия Фихте, ее основные идеи и значение. 3. Антропологический материализм Л. Фейербаха. 4. Марксизм и его место в истории философской мысли.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Человек, бытие и познание в</w:t>
            </w:r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1.Социокультурные  основания  мировоззренческого  плюрализма и формирование новых типов философствования в  середине ХIХ – XX вв. 2. Существование, бытие, человек и его свобода в философии экзистенциализма (Ж.-П. Сартр, А. Камю, М. Хайдеггер, К. Ясперс). 3. Структурализм 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постструктурализм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5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Философия всеединства В.С. Соловьева 2. Проблема человека (смысл свободы, творчества)  в трудах  Н.А. Бердяева, С.Л. Франка.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2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before="110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«Онтологический поворот» в философии ХХ века: критическая онтология Н. Гартмана, фундаментальная онтология М. Хайдеггера, феноменологическая онтология Ж.-П. Сартра.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Философское учение об истине и её формах. 2. Объективное и субъективное    в    истине.    3.    Взаимосвязь    абсолютного    и относительного  в  истине.  4.  Истина  и  заблуждение,  источники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заблуждений. 5. Критерии истины. 6. Истина, оценка, ценность.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spacing w:line="215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 Сознание  и  самосознание.  Самосознание  и  его  структура.  2. Открытие бессознательного. Структура бессознательного (Я, Оно, Сверх–Я). 3. Коллективное бессознательное. Архетипы.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hyperlink r:id="rId27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84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20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Понятие культуры и цивилизации. 2. Особенности западной и восточной культур. 3. Взаимодействие различных культур. 4. Своеобразие отечественной культуры, ее осмысление в русской философии. 5. Основные философские подходы к исследованию общества:    формационный    анализ    общества    (К.    Маркс);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цивилизационный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принцип в понимании общества (О. Шпенглер, А.  Тойнби);  стадиально-технологический  подход (У.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Ростоу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 Дж.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Гэлбрейт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,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Тоффлер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2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  Философские   взгляды   на   происхождение,   эволюцию   и специфику существования человека как носителя особого рода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реальности. 2. Философская антропология 20 века: М. Шелер, А.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Гелен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Х. Плеснер.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"https://edu.vsu.ru/course/view.php?id=6619"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https://edu.vsu</w:t>
            </w:r>
            <w:r w:rsidR="00212A15">
              <w:fldChar w:fldCharType="end"/>
            </w:r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1465DD">
              <w:rPr>
                <w:lang w:val="en-US"/>
              </w:rPr>
              <w:instrText>HYPERLINK "https://edu.vsu.ru/course/view.php?id=6619" \h</w:instrText>
            </w:r>
            <w:r>
              <w:fldChar w:fldCharType="separate"/>
            </w:r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="00741558"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  <w:r>
              <w:fldChar w:fldCharType="end"/>
            </w:r>
          </w:p>
          <w:p w:rsidR="00AF6872" w:rsidRPr="00741558" w:rsidRDefault="00212A15">
            <w:pPr>
              <w:pStyle w:val="TableParagraph"/>
              <w:spacing w:line="214" w:lineRule="exact"/>
              <w:rPr>
                <w:rFonts w:ascii="Arial" w:hAnsi="Arial"/>
                <w:sz w:val="18"/>
                <w:szCs w:val="18"/>
              </w:rPr>
            </w:pPr>
            <w:hyperlink r:id="rId29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З. Бауман: глобализация и общество потребления. 2.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Гидденс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: как глобализация влияет на социальные структуры. 3. Глобализация и локализация.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1"/>
          <w:numId w:val="21"/>
        </w:numPr>
        <w:tabs>
          <w:tab w:val="left" w:pos="813"/>
        </w:tabs>
        <w:spacing w:before="226"/>
        <w:ind w:left="812" w:hanging="600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Темы (разделы) дисциплины и виды занятий: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3095"/>
        <w:gridCol w:w="898"/>
        <w:gridCol w:w="1558"/>
        <w:gridCol w:w="1705"/>
        <w:gridCol w:w="1755"/>
        <w:gridCol w:w="823"/>
      </w:tblGrid>
      <w:tr w:rsidR="00AF6872" w:rsidRPr="00741558">
        <w:trPr>
          <w:trHeight w:val="229"/>
        </w:trPr>
        <w:tc>
          <w:tcPr>
            <w:tcW w:w="510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117" w:right="89" w:firstLine="2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95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524" w:firstLine="6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739" w:type="dxa"/>
            <w:gridSpan w:val="5"/>
          </w:tcPr>
          <w:p w:rsidR="00AF6872" w:rsidRPr="00741558" w:rsidRDefault="00741558">
            <w:pPr>
              <w:pStyle w:val="TableParagraph"/>
              <w:spacing w:line="210" w:lineRule="exact"/>
              <w:ind w:left="2371" w:right="23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Виды занятий (часов)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:rsidR="00AF6872" w:rsidRPr="00741558" w:rsidRDefault="00741558">
            <w:pPr>
              <w:pStyle w:val="TableParagraph"/>
              <w:spacing w:before="114"/>
              <w:ind w:left="34"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4"/>
              <w:ind w:left="73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Практические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4"/>
              <w:ind w:left="56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Лабораторные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line="230" w:lineRule="exact"/>
              <w:ind w:left="415" w:right="142" w:hanging="26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Самостоятельн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4"/>
              <w:ind w:left="66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AF6872" w:rsidRPr="00741558">
        <w:trPr>
          <w:trHeight w:val="91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 мировоззренческие формы</w:t>
            </w:r>
          </w:p>
          <w:p w:rsidR="00AF6872" w:rsidRPr="00741558" w:rsidRDefault="00741558">
            <w:pPr>
              <w:pStyle w:val="TableParagraph"/>
              <w:spacing w:line="207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культуры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91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бытия (философия Античности)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40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Творческая сущность человека и ее осознание в философии Возрождения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11" w:right="6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Противоположность эмпиризма и рационализма (философия Нового времени).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немецкой классической философии)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6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Человек, бытие и познание в неклассической философии XX 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76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 – XX вв.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8" w:lineRule="exact"/>
              <w:ind w:left="111" w:right="137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8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AF6872" w:rsidRPr="00741558" w:rsidRDefault="00AF6872">
      <w:pPr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09"/>
        <w:gridCol w:w="3096"/>
        <w:gridCol w:w="897"/>
        <w:gridCol w:w="1557"/>
        <w:gridCol w:w="1704"/>
        <w:gridCol w:w="1754"/>
        <w:gridCol w:w="822"/>
      </w:tblGrid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2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232"/>
        </w:trPr>
        <w:tc>
          <w:tcPr>
            <w:tcW w:w="509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3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bottom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829" w:right="2813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0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3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65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52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144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AF6872">
      <w:pPr>
        <w:pStyle w:val="a3"/>
        <w:spacing w:before="5"/>
        <w:rPr>
          <w:rFonts w:ascii="Arial" w:hAnsi="Arial"/>
          <w:b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617"/>
        </w:tabs>
        <w:ind w:left="616" w:hanging="404"/>
      </w:pPr>
      <w:r w:rsidRPr="00741558">
        <w:t>Методические указания для обучающихся по освоению дисциплины</w:t>
      </w:r>
    </w:p>
    <w:p w:rsidR="00AF6872" w:rsidRPr="00741558" w:rsidRDefault="00741558">
      <w:pPr>
        <w:pStyle w:val="a3"/>
        <w:ind w:left="213" w:right="160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течение семестра, на которую отводится 32 часа, а также работу при подготовке к промежуточной аттестации – экзамену (отводится 36 часов).</w:t>
      </w:r>
    </w:p>
    <w:p w:rsidR="00AF6872" w:rsidRPr="00741558" w:rsidRDefault="00741558">
      <w:pPr>
        <w:pStyle w:val="a3"/>
        <w:ind w:left="921"/>
        <w:jc w:val="both"/>
        <w:rPr>
          <w:rFonts w:ascii="Arial" w:hAnsi="Arial"/>
        </w:rPr>
      </w:pPr>
      <w:r w:rsidRPr="00741558">
        <w:rPr>
          <w:rFonts w:ascii="Arial" w:hAnsi="Arial"/>
        </w:rPr>
        <w:t>Самостоятельная  учебная деятельность   обучающихся   по   дисциплине</w:t>
      </w:r>
    </w:p>
    <w:p w:rsidR="00AF6872" w:rsidRPr="00741558" w:rsidRDefault="00741558">
      <w:pPr>
        <w:pStyle w:val="a3"/>
        <w:ind w:left="213" w:right="164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предполагает изучение и конспектирование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(проверяется в виде понятийных диктантов на практических занятиях) и подготовку к текущим аттестациям (контрольным работам) (примеры см. ниже).</w:t>
      </w:r>
    </w:p>
    <w:p w:rsidR="00AF6872" w:rsidRPr="00741558" w:rsidRDefault="00741558">
      <w:pPr>
        <w:pStyle w:val="a3"/>
        <w:spacing w:before="1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Вопросы практических занятий обсуждаются на занятиях в виде устного опроса – индивидуального   и   фронтального,   а   также   посредством   обсуждения   тематических сообщений и итогов выполнения практических заданий. При подготовке к практическим занятиям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 умение  логически  построить  ответ,  владение  монологической  речью  и  иные коммуникативные навыки, умение отстаивать свою профессиональную позицию.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материала. Одна из главных  задач обучающегося  – научиться отбирать из философского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 статей,  главы  (параграфы)  учебников,  учебных  пособий,  монографий. 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779"/>
          <w:tab w:val="left" w:pos="780"/>
          <w:tab w:val="left" w:pos="2161"/>
          <w:tab w:val="left" w:pos="3547"/>
          <w:tab w:val="left" w:pos="3926"/>
          <w:tab w:val="left" w:pos="6180"/>
          <w:tab w:val="left" w:pos="7909"/>
          <w:tab w:val="left" w:pos="9262"/>
        </w:tabs>
        <w:ind w:left="213" w:right="171" w:firstLine="0"/>
      </w:pPr>
      <w:r w:rsidRPr="00741558">
        <w:t>Перечень</w:t>
      </w:r>
      <w:r w:rsidRPr="00741558">
        <w:tab/>
        <w:t>основной</w:t>
      </w:r>
      <w:r w:rsidRPr="00741558">
        <w:tab/>
        <w:t>и</w:t>
      </w:r>
      <w:r w:rsidRPr="00741558">
        <w:tab/>
        <w:t>дополнительной</w:t>
      </w:r>
      <w:r w:rsidRPr="00741558">
        <w:tab/>
        <w:t>литературы,</w:t>
      </w:r>
      <w:r w:rsidRPr="00741558">
        <w:tab/>
        <w:t>ресурсов</w:t>
      </w:r>
      <w:r w:rsidRPr="00741558">
        <w:tab/>
        <w:t>интернет, необходимых для освоения дисциплины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9252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27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№ </w:t>
            </w:r>
            <w:proofErr w:type="spellStart"/>
            <w:r w:rsidRPr="00741558">
              <w:rPr>
                <w:rFonts w:ascii="Arial" w:hAnsi="Arial"/>
                <w:b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10" w:lineRule="exact"/>
              <w:ind w:left="4135" w:right="41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921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Соколов В. В. Философия как история философии : учебное пособие / В. В. Соколов. –  3-е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.  и  доп.  –  Москва  :  Академический  Проект,  2020.  –  863  с.  –  ISBN  978-5-8291-3213-2. – Текст :       электронный //       Лань       :       электронно-библиотечная       система.       –       URL: </w:t>
            </w:r>
            <w:hyperlink r:id="rId30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https://e.lanbook.com/book/132956</w:t>
              </w:r>
            </w:hyperlink>
          </w:p>
        </w:tc>
      </w:tr>
      <w:tr w:rsidR="00AF6872" w:rsidRPr="00741558">
        <w:trPr>
          <w:trHeight w:val="688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: учебник. – Москва : Академический Проект, 2020. – 650 с. – ISBN 978-5-8291-3210-</w:t>
            </w:r>
          </w:p>
          <w:p w:rsidR="00AF6872" w:rsidRPr="00741558" w:rsidRDefault="00741558">
            <w:pPr>
              <w:pStyle w:val="TableParagraph"/>
              <w:tabs>
                <w:tab w:val="left" w:pos="734"/>
                <w:tab w:val="left" w:pos="1653"/>
                <w:tab w:val="left" w:pos="3321"/>
                <w:tab w:val="left" w:pos="4072"/>
                <w:tab w:val="left" w:pos="4422"/>
                <w:tab w:val="left" w:pos="7165"/>
                <w:tab w:val="left" w:pos="8281"/>
                <w:tab w:val="left" w:pos="8687"/>
              </w:tabs>
              <w:spacing w:line="230" w:lineRule="exact"/>
              <w:ind w:left="107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Текст :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электронный //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Лань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: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электронно-библиотечная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 xml:space="preserve">URL: </w:t>
            </w:r>
            <w:hyperlink r:id="rId31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https://e.lanbook.com/book/132904</w:t>
              </w:r>
            </w:hyperlink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б) дополнительная литература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9264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4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Алексеев  П.  В.  Философия  /  П.  В.  Алексеев.  –  Москва  :  Проспект,  2015.  –  588  с.  –  URL: </w:t>
            </w:r>
            <w:hyperlink r:id="rId32">
              <w:r w:rsidRPr="00741558">
                <w:rPr>
                  <w:rFonts w:ascii="Arial" w:hAnsi="Arial"/>
                  <w:sz w:val="18"/>
                  <w:szCs w:val="18"/>
                </w:rPr>
                <w:t>http://biblioclub.ru/index.php?page=book&amp;id=251998</w:t>
              </w:r>
            </w:hyperlink>
          </w:p>
        </w:tc>
      </w:tr>
      <w:tr w:rsidR="00AF6872" w:rsidRPr="001465DD">
        <w:trPr>
          <w:trHeight w:val="69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spacing w:before="11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Балашов Л. Е. Философия : учебник / Л. Е. Балашов. – 4-е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. и доп. – Москва : Издательско-торговая     корпорация     «Дашков     и     К°»,     2017.     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–     612    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    –     URL: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"http://biblioclub.ru/index.php?page=book&amp;id=453870"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http://biblioclub.ru/index.php?page=book&amp;id=453870</w:t>
            </w:r>
            <w:r w:rsidR="00212A15">
              <w:fldChar w:fldCharType="end"/>
            </w:r>
          </w:p>
        </w:tc>
      </w:tr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Батурин  В.  К.  Философия  :  учебник  для  бакалавров  /  В.  К. Батурин.  -  Москва  :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</w:t>
            </w:r>
          </w:p>
        </w:tc>
      </w:tr>
    </w:tbl>
    <w:p w:rsidR="00AF6872" w:rsidRPr="00741558" w:rsidRDefault="00AF6872">
      <w:pPr>
        <w:spacing w:line="210" w:lineRule="exact"/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9264"/>
      </w:tblGrid>
      <w:tr w:rsidR="00AF6872" w:rsidRPr="001465DD">
        <w:trPr>
          <w:trHeight w:val="23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2016. - 343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– URL: </w:t>
            </w:r>
            <w:r w:rsidR="00212A15">
              <w:fldChar w:fldCharType="begin"/>
            </w:r>
            <w:r w:rsidR="00212A15" w:rsidRPr="001465DD">
              <w:rPr>
                <w:lang w:val="en-US"/>
              </w:rPr>
              <w:instrText>HYPERLINK "http://biblioclub.ru/index.php?page=book&amp;id=426490" \h</w:instrText>
            </w:r>
            <w:r w:rsidR="00212A15">
              <w:fldChar w:fldCharType="separate"/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>http://biblioclub.ru/index.php?page=book&amp;id=426490</w:t>
            </w:r>
            <w:r w:rsidR="00212A15">
              <w:fldChar w:fldCharType="end"/>
            </w:r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0"/>
              <w:ind w:left="47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Гуревич П. С. Философия: учебник / П. С. Гуревич. – Москва :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Юнити-Дана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2012. – 404 с. – URL:</w:t>
            </w:r>
          </w:p>
          <w:p w:rsidR="00AF6872" w:rsidRPr="00741558" w:rsidRDefault="00212A15">
            <w:pPr>
              <w:pStyle w:val="TableParagraph"/>
              <w:spacing w:before="1" w:line="215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33">
              <w:r w:rsidR="00741558" w:rsidRPr="00741558">
                <w:rPr>
                  <w:rFonts w:ascii="Arial" w:hAnsi="Arial"/>
                  <w:sz w:val="18"/>
                  <w:szCs w:val="18"/>
                </w:rPr>
                <w:t>http://biblioclub.ru/index.php?page=book&amp;id=117921</w:t>
              </w:r>
            </w:hyperlink>
          </w:p>
        </w:tc>
      </w:tr>
    </w:tbl>
    <w:p w:rsidR="00AF6872" w:rsidRPr="00741558" w:rsidRDefault="00AF6872">
      <w:pPr>
        <w:pStyle w:val="a3"/>
        <w:spacing w:before="4"/>
        <w:rPr>
          <w:rFonts w:ascii="Arial" w:hAnsi="Arial"/>
        </w:rPr>
      </w:pPr>
    </w:p>
    <w:p w:rsidR="00AF6872" w:rsidRPr="00741558" w:rsidRDefault="00741558">
      <w:pPr>
        <w:spacing w:before="93"/>
        <w:ind w:left="213"/>
        <w:rPr>
          <w:rFonts w:ascii="Arial" w:hAnsi="Arial"/>
          <w:b/>
          <w:sz w:val="24"/>
        </w:rPr>
      </w:pPr>
      <w:r w:rsidRPr="00741558">
        <w:rPr>
          <w:rFonts w:ascii="Arial" w:hAnsi="Arial"/>
          <w:sz w:val="24"/>
        </w:rPr>
        <w:t>в) информационные электронно-образовательные ресурсы</w:t>
      </w:r>
      <w:r w:rsidRPr="00741558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9257"/>
      </w:tblGrid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1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4087" w:right="408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ЭБС Лань. – URL: https://e.lanbook.com/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ЭБС Университетская библиотека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онлайн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. – URL</w:t>
            </w:r>
            <w:hyperlink r:id="rId34">
              <w:r w:rsidRPr="00741558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3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университета. – URL:http//</w:t>
            </w:r>
            <w:hyperlink r:id="rId35">
              <w:r w:rsidRPr="00741558">
                <w:rPr>
                  <w:rFonts w:ascii="Arial" w:hAnsi="Arial"/>
                  <w:sz w:val="18"/>
                  <w:szCs w:val="18"/>
                </w:rPr>
                <w:t>www.lib.vsu.ru/.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9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28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Электронный   курс   «Философия».   –   URL:   https://edu.vsu.ru/course/view.php?id=6619   (портал</w:t>
            </w:r>
          </w:p>
          <w:p w:rsidR="00AF6872" w:rsidRPr="00741558" w:rsidRDefault="00741558">
            <w:pPr>
              <w:pStyle w:val="TableParagraph"/>
              <w:spacing w:line="212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: URL: https://edu.vsu.ru/)</w:t>
            </w:r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  <w:b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616"/>
        </w:tabs>
        <w:ind w:left="615" w:hanging="403"/>
        <w:jc w:val="both"/>
      </w:pPr>
      <w:r w:rsidRPr="00741558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"/>
        <w:gridCol w:w="9357"/>
      </w:tblGrid>
      <w:tr w:rsidR="00AF6872" w:rsidRPr="00741558">
        <w:trPr>
          <w:trHeight w:val="460"/>
        </w:trPr>
        <w:tc>
          <w:tcPr>
            <w:tcW w:w="734" w:type="dxa"/>
          </w:tcPr>
          <w:p w:rsidR="00AF6872" w:rsidRPr="00741558" w:rsidRDefault="00741558">
            <w:pPr>
              <w:pStyle w:val="TableParagraph"/>
              <w:spacing w:before="114"/>
              <w:ind w:left="26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357" w:type="dxa"/>
          </w:tcPr>
          <w:p w:rsidR="00AF6872" w:rsidRPr="00741558" w:rsidRDefault="00741558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Электронный курс «Философия».  –  URL:  https://edu.vsu.ru/course/view.php?id=6619  (портал</w:t>
            </w:r>
          </w:p>
          <w:p w:rsidR="00AF6872" w:rsidRPr="00741558" w:rsidRDefault="00741558">
            <w:pPr>
              <w:pStyle w:val="TableParagraph"/>
              <w:spacing w:line="211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: URL: https://edu.vsu.ru/)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819"/>
        </w:tabs>
        <w:spacing w:after="19"/>
        <w:ind w:left="213" w:right="169" w:firstLine="0"/>
        <w:jc w:val="both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AF6872" w:rsidRPr="00741558" w:rsidRDefault="00212A15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8" style="width:513.25pt;height:1.45pt;mso-position-horizontal-relative:char;mso-position-vertical-relative:line" coordsize="10265,29">
            <v:rect id="_x0000_s1029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8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741558">
        <w:rPr>
          <w:rFonts w:ascii="Arial" w:hAnsi="Arial"/>
        </w:rPr>
        <w:t>межпредметных</w:t>
      </w:r>
      <w:proofErr w:type="spellEnd"/>
      <w:r w:rsidRPr="00741558">
        <w:rPr>
          <w:rFonts w:ascii="Arial" w:hAnsi="Arial"/>
        </w:rPr>
        <w:t xml:space="preserve"> связей, обозначение   теоретического   и   практического   компонентов   в   учебном   материале, актуализация  личного  и  учебно-профессионального  опыта  обучающихся. 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741558">
        <w:rPr>
          <w:rFonts w:ascii="Arial" w:hAnsi="Arial"/>
        </w:rPr>
        <w:t>микрогруппах</w:t>
      </w:r>
      <w:proofErr w:type="spellEnd"/>
      <w:r w:rsidRPr="00741558">
        <w:rPr>
          <w:rFonts w:ascii="Arial" w:hAnsi="Arial"/>
        </w:rPr>
        <w:t>, мозговой штурм и др.</w:t>
      </w:r>
    </w:p>
    <w:p w:rsidR="00AF6872" w:rsidRPr="00741558" w:rsidRDefault="00741558">
      <w:pPr>
        <w:pStyle w:val="a3"/>
        <w:spacing w:before="1"/>
        <w:ind w:left="213" w:right="164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741558">
        <w:rPr>
          <w:rFonts w:ascii="Arial" w:hAnsi="Arial"/>
        </w:rPr>
        <w:t>Moodle</w:t>
      </w:r>
      <w:proofErr w:type="spellEnd"/>
      <w:r w:rsidRPr="00741558">
        <w:rPr>
          <w:rFonts w:ascii="Arial" w:hAnsi="Arial"/>
        </w:rPr>
        <w:t>: URL:</w:t>
      </w:r>
      <w:hyperlink r:id="rId36">
        <w:r w:rsidRPr="00741558">
          <w:rPr>
            <w:rFonts w:ascii="Arial" w:hAnsi="Arial"/>
          </w:rPr>
          <w:t>http://www.edu.vsu.ru/,</w:t>
        </w:r>
      </w:hyperlink>
      <w:r w:rsidRPr="00741558">
        <w:rPr>
          <w:rFonts w:ascii="Arial" w:hAnsi="Arial"/>
        </w:rPr>
        <w:t xml:space="preserve"> а именно электронный курс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(URL: https://edu.vsu.ru/course/view.php?id=6619).</w:t>
      </w:r>
    </w:p>
    <w:p w:rsidR="00AF6872" w:rsidRPr="00741558" w:rsidRDefault="00741558">
      <w:pPr>
        <w:pStyle w:val="a3"/>
        <w:ind w:left="213" w:right="163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AF6872" w:rsidRPr="00741558" w:rsidRDefault="00741558">
      <w:pPr>
        <w:pStyle w:val="a3"/>
        <w:ind w:left="213" w:right="165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Аппаратно-программный     психодиагностический     комплекс     «</w:t>
      </w:r>
      <w:proofErr w:type="spellStart"/>
      <w:r w:rsidRPr="00741558">
        <w:rPr>
          <w:rFonts w:ascii="Arial" w:hAnsi="Arial"/>
        </w:rPr>
        <w:t>Мультипсихометр</w:t>
      </w:r>
      <w:proofErr w:type="spellEnd"/>
      <w:r w:rsidRPr="00741558">
        <w:rPr>
          <w:rFonts w:ascii="Arial" w:hAnsi="Arial"/>
        </w:rPr>
        <w:t>». Контракт № 3010-07/44-20 от 29.06.2020 с ООО «РУССКИЙ ИНТЕГРАТОР» (Воронеж);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</w:rPr>
        <w:t>бессрочный.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Программный комплекс «</w:t>
      </w:r>
      <w:proofErr w:type="spellStart"/>
      <w:r w:rsidRPr="00741558">
        <w:rPr>
          <w:rFonts w:ascii="Arial" w:hAnsi="Arial"/>
        </w:rPr>
        <w:t>Psychometric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Expert</w:t>
      </w:r>
      <w:proofErr w:type="spellEnd"/>
      <w:r w:rsidRPr="00741558">
        <w:rPr>
          <w:rFonts w:ascii="Arial" w:hAnsi="Arial"/>
        </w:rPr>
        <w:t xml:space="preserve">–9 </w:t>
      </w:r>
      <w:proofErr w:type="spellStart"/>
      <w:r w:rsidRPr="00741558">
        <w:rPr>
          <w:rFonts w:ascii="Arial" w:hAnsi="Arial"/>
        </w:rPr>
        <w:t>Practic+</w:t>
      </w:r>
      <w:proofErr w:type="spellEnd"/>
      <w:r w:rsidRPr="00741558">
        <w:rPr>
          <w:rFonts w:ascii="Arial" w:hAnsi="Arial"/>
        </w:rPr>
        <w:t xml:space="preserve">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AF6872" w:rsidRPr="00741558" w:rsidRDefault="00741558">
      <w:pPr>
        <w:pStyle w:val="a3"/>
        <w:spacing w:before="1"/>
        <w:ind w:left="213" w:right="164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Basic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Ultimate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1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ПО  Интерактивное  учебное  пособие  «Наглядная  математика».  Контракт  № 3010- 07/22-16 от 23.03.2016 с ООО «Информационные технологии» (ООО «</w:t>
      </w:r>
      <w:proofErr w:type="spellStart"/>
      <w:r w:rsidRPr="00741558">
        <w:rPr>
          <w:rFonts w:ascii="Arial" w:hAnsi="Arial"/>
        </w:rPr>
        <w:t>Интех</w:t>
      </w:r>
      <w:proofErr w:type="spellEnd"/>
      <w:r w:rsidRPr="00741558">
        <w:rPr>
          <w:rFonts w:ascii="Arial" w:hAnsi="Arial"/>
        </w:rPr>
        <w:t>», Воронеж); бессрочный.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213" w:right="165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lastRenderedPageBreak/>
        <w:t xml:space="preserve">Неисключительная лицензия на ПО </w:t>
      </w:r>
      <w:proofErr w:type="spellStart"/>
      <w:r w:rsidRPr="00741558">
        <w:rPr>
          <w:rFonts w:ascii="Arial" w:hAnsi="Arial"/>
        </w:rPr>
        <w:t>Microsoft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Office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ProPlus</w:t>
      </w:r>
      <w:proofErr w:type="spellEnd"/>
      <w:r w:rsidRPr="00741558">
        <w:rPr>
          <w:rFonts w:ascii="Arial" w:hAnsi="Arial"/>
        </w:rPr>
        <w:t xml:space="preserve"> 2019 RUS OLP NL </w:t>
      </w:r>
      <w:proofErr w:type="spellStart"/>
      <w:r w:rsidRPr="00741558">
        <w:rPr>
          <w:rFonts w:ascii="Arial" w:hAnsi="Arial"/>
        </w:rPr>
        <w:t>Acdmc</w:t>
      </w:r>
      <w:proofErr w:type="spellEnd"/>
      <w:r w:rsidRPr="00741558">
        <w:rPr>
          <w:rFonts w:ascii="Arial" w:hAnsi="Arial"/>
        </w:rPr>
        <w:t>.    Договор    №3010-16/24-19    от    01.04.2019    с    ООО    «</w:t>
      </w:r>
      <w:proofErr w:type="spellStart"/>
      <w:r w:rsidRPr="00741558">
        <w:rPr>
          <w:rFonts w:ascii="Arial" w:hAnsi="Arial"/>
        </w:rPr>
        <w:t>БалансСофт</w:t>
      </w:r>
      <w:proofErr w:type="spellEnd"/>
      <w:r w:rsidRPr="00741558">
        <w:rPr>
          <w:rFonts w:ascii="Arial" w:hAnsi="Arial"/>
        </w:rPr>
        <w:t xml:space="preserve">    Проекты» (Ульяновск); бессрочный.</w:t>
      </w:r>
    </w:p>
    <w:p w:rsidR="00AF6872" w:rsidRPr="00741558" w:rsidRDefault="00741558">
      <w:pPr>
        <w:pStyle w:val="a3"/>
        <w:spacing w:before="1"/>
        <w:ind w:left="933"/>
        <w:jc w:val="both"/>
        <w:rPr>
          <w:rFonts w:ascii="Arial" w:hAnsi="Arial"/>
        </w:rPr>
      </w:pPr>
      <w:proofErr w:type="spellStart"/>
      <w:r w:rsidRPr="00741558">
        <w:rPr>
          <w:rFonts w:ascii="Arial" w:hAnsi="Arial"/>
        </w:rPr>
        <w:t>WinPro</w:t>
      </w:r>
      <w:proofErr w:type="spellEnd"/>
      <w:r w:rsidRPr="00741558">
        <w:rPr>
          <w:rFonts w:ascii="Arial" w:hAnsi="Arial"/>
        </w:rPr>
        <w:t xml:space="preserve"> 8 RUS </w:t>
      </w:r>
      <w:proofErr w:type="spellStart"/>
      <w:r w:rsidRPr="00741558">
        <w:rPr>
          <w:rFonts w:ascii="Arial" w:hAnsi="Arial"/>
        </w:rPr>
        <w:t>Upgrd</w:t>
      </w:r>
      <w:proofErr w:type="spellEnd"/>
      <w:r w:rsidRPr="00741558">
        <w:rPr>
          <w:rFonts w:ascii="Arial" w:hAnsi="Arial"/>
        </w:rPr>
        <w:t xml:space="preserve"> OLP NL </w:t>
      </w:r>
      <w:proofErr w:type="spellStart"/>
      <w:r w:rsidRPr="00741558">
        <w:rPr>
          <w:rFonts w:ascii="Arial" w:hAnsi="Arial"/>
        </w:rPr>
        <w:t>Acdm</w:t>
      </w:r>
      <w:proofErr w:type="spellEnd"/>
      <w:r w:rsidRPr="00741558">
        <w:rPr>
          <w:rFonts w:ascii="Arial" w:hAnsi="Arial"/>
        </w:rPr>
        <w:t>. Договор №3010-07/37-14 от 18.03.2014 с ООО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«Перемена» (Воронеж); бессрочная лицензия.</w:t>
      </w:r>
    </w:p>
    <w:p w:rsidR="00AF6872" w:rsidRPr="00741558" w:rsidRDefault="00741558">
      <w:pPr>
        <w:pStyle w:val="a3"/>
        <w:ind w:left="213" w:right="167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Программы  для  ЭВМ  </w:t>
      </w:r>
      <w:proofErr w:type="spellStart"/>
      <w:r w:rsidRPr="00741558">
        <w:rPr>
          <w:rFonts w:ascii="Arial" w:hAnsi="Arial"/>
        </w:rPr>
        <w:t>МойОфис</w:t>
      </w:r>
      <w:proofErr w:type="spellEnd"/>
      <w:r w:rsidRPr="00741558">
        <w:rPr>
          <w:rFonts w:ascii="Arial" w:hAnsi="Arial"/>
        </w:rPr>
        <w:t xml:space="preserve">  Частное  Облако.  Лицензия  Корпоративная  на пользователя для образовательных организаций. Договор №3010-15/972-18 от 08.11.2018 с АО «</w:t>
      </w:r>
      <w:proofErr w:type="spellStart"/>
      <w:r w:rsidRPr="00741558">
        <w:rPr>
          <w:rFonts w:ascii="Arial" w:hAnsi="Arial"/>
        </w:rPr>
        <w:t>СофтЛайн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Трейд</w:t>
      </w:r>
      <w:proofErr w:type="spellEnd"/>
      <w:r w:rsidRPr="00741558">
        <w:rPr>
          <w:rFonts w:ascii="Arial" w:hAnsi="Arial"/>
        </w:rPr>
        <w:t>» (Москва); лицензия бессрочная.</w:t>
      </w:r>
    </w:p>
    <w:p w:rsidR="00AF6872" w:rsidRPr="00741558" w:rsidRDefault="00741558">
      <w:pPr>
        <w:pStyle w:val="a3"/>
        <w:ind w:left="213" w:right="161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741558">
        <w:rPr>
          <w:rFonts w:ascii="Arial" w:hAnsi="Arial"/>
        </w:rPr>
        <w:t>Информсвязь</w:t>
      </w:r>
      <w:proofErr w:type="spellEnd"/>
      <w:r w:rsidRPr="00741558">
        <w:rPr>
          <w:rFonts w:ascii="Arial" w:hAnsi="Arial"/>
        </w:rPr>
        <w:t>- Черноземье» (Воронеж); бессрочный.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616"/>
        </w:tabs>
        <w:spacing w:before="229" w:after="19"/>
        <w:ind w:left="615" w:hanging="403"/>
      </w:pPr>
      <w:r w:rsidRPr="00741558">
        <w:t>Материально-техническое обеспечение дисциплины:</w:t>
      </w:r>
    </w:p>
    <w:p w:rsidR="00AF6872" w:rsidRPr="00741558" w:rsidRDefault="00212A15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6" style="width:513.25pt;height:1.45pt;mso-position-horizontal-relative:char;mso-position-vertical-relative:line" coordsize="10265,29">
            <v:rect id="_x0000_s1027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5" w:firstLine="720"/>
        <w:jc w:val="both"/>
        <w:rPr>
          <w:rFonts w:ascii="Arial" w:hAnsi="Arial"/>
        </w:rPr>
      </w:pPr>
      <w:proofErr w:type="spellStart"/>
      <w:r w:rsidRPr="00741558">
        <w:rPr>
          <w:rFonts w:ascii="Arial" w:hAnsi="Arial"/>
        </w:rPr>
        <w:t>Мультимедийная</w:t>
      </w:r>
      <w:proofErr w:type="spellEnd"/>
      <w:r w:rsidRPr="00741558">
        <w:rPr>
          <w:rFonts w:ascii="Arial" w:hAnsi="Arial"/>
        </w:rPr>
        <w:t xml:space="preserve">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(г.Воронеж,     проспект Революции, д.24, ауд. 410): Специализированная мебель, интерактивная доска с проектором </w:t>
      </w:r>
      <w:proofErr w:type="spellStart"/>
      <w:r w:rsidRPr="00741558">
        <w:rPr>
          <w:rFonts w:ascii="Arial" w:hAnsi="Arial"/>
        </w:rPr>
        <w:t>Рromethean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activboard</w:t>
      </w:r>
      <w:proofErr w:type="spellEnd"/>
      <w:r w:rsidRPr="00741558">
        <w:rPr>
          <w:rFonts w:ascii="Arial" w:hAnsi="Arial"/>
        </w:rPr>
        <w:t xml:space="preserve"> 387 </w:t>
      </w:r>
      <w:proofErr w:type="spellStart"/>
      <w:r w:rsidRPr="00741558">
        <w:rPr>
          <w:rFonts w:ascii="Arial" w:hAnsi="Arial"/>
        </w:rPr>
        <w:t>pro</w:t>
      </w:r>
      <w:proofErr w:type="spellEnd"/>
      <w:r w:rsidRPr="00741558">
        <w:rPr>
          <w:rFonts w:ascii="Arial" w:hAnsi="Arial"/>
        </w:rPr>
        <w:t xml:space="preserve">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В570.</w:t>
      </w:r>
    </w:p>
    <w:p w:rsidR="00AF6872" w:rsidRPr="00741558" w:rsidRDefault="00741558">
      <w:pPr>
        <w:pStyle w:val="a3"/>
        <w:spacing w:before="1"/>
        <w:ind w:left="213" w:right="163" w:firstLine="720"/>
        <w:jc w:val="both"/>
        <w:rPr>
          <w:rFonts w:ascii="Arial" w:hAnsi="Arial"/>
        </w:rPr>
      </w:pPr>
      <w:proofErr w:type="spellStart"/>
      <w:r w:rsidRPr="00741558">
        <w:rPr>
          <w:rFonts w:ascii="Arial" w:hAnsi="Arial"/>
        </w:rPr>
        <w:t>Мультимедийная</w:t>
      </w:r>
      <w:proofErr w:type="spellEnd"/>
      <w:r w:rsidRPr="00741558">
        <w:rPr>
          <w:rFonts w:ascii="Arial" w:hAnsi="Arial"/>
        </w:rPr>
        <w:t xml:space="preserve">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(г.Воронеж,     проспект Революции, д.24, ауд. 412): Специализированная мебель, мультимедиа проектор NEC NP62, экран для проектора,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640.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I5-8400 / B365M PRO4 / DDR4 8GB / SSD 480GB / DVI/HDMI/VGA/450Вт  /  Win10pro  /  GW2480,  интерактивная  панель  </w:t>
      </w:r>
      <w:proofErr w:type="spellStart"/>
      <w:r w:rsidRPr="00741558">
        <w:rPr>
          <w:rFonts w:ascii="Arial" w:hAnsi="Arial"/>
        </w:rPr>
        <w:t>Lumien</w:t>
      </w:r>
      <w:proofErr w:type="spellEnd"/>
      <w:r w:rsidRPr="00741558">
        <w:rPr>
          <w:rFonts w:ascii="Arial" w:hAnsi="Arial"/>
        </w:rPr>
        <w:t xml:space="preserve">,  75",  МФУ лазерное HP </w:t>
      </w:r>
      <w:proofErr w:type="spellStart"/>
      <w:r w:rsidRPr="00741558">
        <w:rPr>
          <w:rFonts w:ascii="Arial" w:hAnsi="Arial"/>
        </w:rPr>
        <w:t>LaserJet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</w:t>
      </w:r>
      <w:proofErr w:type="spellEnd"/>
      <w:r w:rsidRPr="00741558">
        <w:rPr>
          <w:rFonts w:ascii="Arial" w:hAnsi="Arial"/>
        </w:rPr>
        <w:t xml:space="preserve"> M28w(W2G55A).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616"/>
        </w:tabs>
        <w:ind w:left="615" w:hanging="403"/>
      </w:pPr>
      <w:r w:rsidRPr="00741558">
        <w:t>Оценочные средства для проведения текущей и промежуточной аттестаций</w:t>
      </w:r>
    </w:p>
    <w:p w:rsidR="00AF6872" w:rsidRPr="00741558" w:rsidRDefault="00741558">
      <w:pPr>
        <w:pStyle w:val="a3"/>
        <w:ind w:left="213" w:firstLine="708"/>
        <w:rPr>
          <w:rFonts w:ascii="Arial" w:hAnsi="Arial"/>
        </w:rPr>
      </w:pPr>
      <w:r w:rsidRPr="00741558">
        <w:rPr>
          <w:rFonts w:ascii="Arial" w:hAnsi="Arial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p w:rsidR="00AF6872" w:rsidRPr="00741558" w:rsidRDefault="00AF687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before="1"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199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Компетенция(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2277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70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Предмет философии. Структура философского знания. Миф, религия, философия как</w:t>
            </w:r>
          </w:p>
          <w:p w:rsidR="00AF6872" w:rsidRPr="00741558" w:rsidRDefault="00741558">
            <w:pPr>
              <w:pStyle w:val="TableParagraph"/>
              <w:spacing w:line="252" w:lineRule="exact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мировоззренческие формы культуры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06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УК-1.1</w:t>
            </w:r>
          </w:p>
          <w:p w:rsidR="00AF6872" w:rsidRPr="00741558" w:rsidRDefault="00741558">
            <w:pPr>
              <w:pStyle w:val="TableParagraph"/>
              <w:spacing w:before="1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5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№1</w:t>
            </w:r>
          </w:p>
        </w:tc>
      </w:tr>
      <w:tr w:rsidR="00AF6872" w:rsidRPr="00741558">
        <w:trPr>
          <w:trHeight w:val="1264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15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9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Общество и культура как предметы философского</w:t>
            </w:r>
          </w:p>
          <w:p w:rsidR="00AF6872" w:rsidRPr="00741558" w:rsidRDefault="00741558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анализа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1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43"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№2</w:t>
            </w:r>
          </w:p>
        </w:tc>
      </w:tr>
    </w:tbl>
    <w:p w:rsidR="00AF6872" w:rsidRPr="00741558" w:rsidRDefault="00AF6872">
      <w:pPr>
        <w:spacing w:line="201" w:lineRule="auto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204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Компетенция(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743"/>
        </w:trPr>
        <w:tc>
          <w:tcPr>
            <w:tcW w:w="7941" w:type="dxa"/>
            <w:gridSpan w:val="4"/>
          </w:tcPr>
          <w:p w:rsidR="00AF6872" w:rsidRPr="00741558" w:rsidRDefault="00741558">
            <w:pPr>
              <w:pStyle w:val="TableParagraph"/>
              <w:spacing w:before="153" w:line="201" w:lineRule="auto"/>
              <w:ind w:left="2587" w:right="2529" w:hanging="3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Промежуточная аттестация форма контроля – экзамен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42" w:line="204" w:lineRule="auto"/>
              <w:ind w:left="534" w:right="489" w:hanging="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6"/>
        <w:rPr>
          <w:rFonts w:ascii="Arial" w:hAnsi="Arial"/>
        </w:rPr>
      </w:pPr>
    </w:p>
    <w:p w:rsidR="00AF6872" w:rsidRPr="00741558" w:rsidRDefault="00741558">
      <w:pPr>
        <w:pStyle w:val="Heading2"/>
        <w:numPr>
          <w:ilvl w:val="0"/>
          <w:numId w:val="23"/>
        </w:numPr>
        <w:tabs>
          <w:tab w:val="left" w:pos="729"/>
        </w:tabs>
        <w:spacing w:before="92"/>
        <w:ind w:left="213" w:right="164" w:firstLine="0"/>
      </w:pPr>
      <w:r w:rsidRPr="00741558">
        <w:t>Типовые оценочные средства и методические материалы, определяющие процедуры оценивания и критерии их оценивания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  <w:i/>
        </w:rPr>
      </w:pPr>
      <w:r w:rsidRPr="00741558">
        <w:rPr>
          <w:rFonts w:ascii="Arial" w:hAnsi="Arial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контрольной работы</w:t>
      </w:r>
      <w:r w:rsidRPr="00741558">
        <w:rPr>
          <w:rFonts w:ascii="Arial" w:hAnsi="Arial"/>
          <w:i/>
        </w:rPr>
        <w:t>.</w:t>
      </w:r>
    </w:p>
    <w:p w:rsidR="00AF6872" w:rsidRPr="00741558" w:rsidRDefault="00741558">
      <w:pPr>
        <w:pStyle w:val="a3"/>
        <w:spacing w:before="1"/>
        <w:ind w:left="213" w:right="165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 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Heading2"/>
        <w:numPr>
          <w:ilvl w:val="1"/>
          <w:numId w:val="19"/>
        </w:numPr>
        <w:tabs>
          <w:tab w:val="left" w:pos="814"/>
        </w:tabs>
        <w:ind w:hanging="601"/>
      </w:pPr>
      <w:r w:rsidRPr="00741558">
        <w:t>Текущий контроль успеваемости</w:t>
      </w:r>
    </w:p>
    <w:p w:rsidR="00AF6872" w:rsidRPr="00741558" w:rsidRDefault="00741558">
      <w:pPr>
        <w:pStyle w:val="a3"/>
        <w:tabs>
          <w:tab w:val="left" w:pos="1505"/>
          <w:tab w:val="left" w:pos="3309"/>
          <w:tab w:val="left" w:pos="3815"/>
          <w:tab w:val="left" w:pos="5394"/>
          <w:tab w:val="left" w:pos="7459"/>
          <w:tab w:val="left" w:pos="7824"/>
          <w:tab w:val="left" w:pos="9131"/>
        </w:tabs>
        <w:ind w:left="213" w:right="168"/>
        <w:rPr>
          <w:rFonts w:ascii="Arial" w:hAnsi="Arial"/>
        </w:rPr>
      </w:pPr>
      <w:r w:rsidRPr="00741558">
        <w:rPr>
          <w:rFonts w:ascii="Arial" w:hAnsi="Arial"/>
        </w:rPr>
        <w:t>Контроль</w:t>
      </w:r>
      <w:r w:rsidRPr="00741558">
        <w:rPr>
          <w:rFonts w:ascii="Arial" w:hAnsi="Arial"/>
        </w:rPr>
        <w:tab/>
        <w:t>успеваемости</w:t>
      </w:r>
      <w:r w:rsidRPr="00741558">
        <w:rPr>
          <w:rFonts w:ascii="Arial" w:hAnsi="Arial"/>
        </w:rPr>
        <w:tab/>
        <w:t>по</w:t>
      </w:r>
      <w:r w:rsidRPr="00741558">
        <w:rPr>
          <w:rFonts w:ascii="Arial" w:hAnsi="Arial"/>
        </w:rPr>
        <w:tab/>
        <w:t>дисциплине</w:t>
      </w:r>
      <w:r w:rsidRPr="00741558">
        <w:rPr>
          <w:rFonts w:ascii="Arial" w:hAnsi="Arial"/>
        </w:rPr>
        <w:tab/>
        <w:t>осуществляется</w:t>
      </w:r>
      <w:r w:rsidRPr="00741558">
        <w:rPr>
          <w:rFonts w:ascii="Arial" w:hAnsi="Arial"/>
        </w:rPr>
        <w:tab/>
        <w:t>с</w:t>
      </w:r>
      <w:r w:rsidRPr="00741558">
        <w:rPr>
          <w:rFonts w:ascii="Arial" w:hAnsi="Arial"/>
        </w:rPr>
        <w:tab/>
        <w:t>помощью</w:t>
      </w:r>
      <w:r w:rsidRPr="00741558">
        <w:rPr>
          <w:rFonts w:ascii="Arial" w:hAnsi="Arial"/>
        </w:rPr>
        <w:tab/>
        <w:t>следующих оценочных средств: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Heading2"/>
      </w:pPr>
      <w:r w:rsidRPr="00741558">
        <w:t>Перечень заданий для контрольных работ: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1545" w:right="1505"/>
        <w:jc w:val="center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Комплект заданий для контрольной работы № 1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1 Дайте краткие ответы на следующие вопросы: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«мировоззрение», его структура и функции. Типы мировоззрений.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 как исторически первый тип мировоззрения.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2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религиозного мировоззрения.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Предпосылки возникновения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3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190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мифологического мышления.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439"/>
          <w:tab w:val="left" w:pos="1440"/>
          <w:tab w:val="left" w:pos="2819"/>
          <w:tab w:val="left" w:pos="3851"/>
          <w:tab w:val="left" w:pos="5623"/>
          <w:tab w:val="left" w:pos="6971"/>
          <w:tab w:val="left" w:pos="7419"/>
          <w:tab w:val="left" w:pos="8700"/>
        </w:tabs>
        <w:ind w:left="213" w:right="172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Различия</w:t>
      </w:r>
      <w:r w:rsidRPr="00741558">
        <w:rPr>
          <w:rFonts w:ascii="Arial" w:hAnsi="Arial"/>
          <w:sz w:val="24"/>
        </w:rPr>
        <w:tab/>
        <w:t>между</w:t>
      </w:r>
      <w:r w:rsidRPr="00741558">
        <w:rPr>
          <w:rFonts w:ascii="Arial" w:hAnsi="Arial"/>
          <w:sz w:val="24"/>
        </w:rPr>
        <w:tab/>
        <w:t>мифологией,</w:t>
      </w:r>
      <w:r w:rsidRPr="00741558">
        <w:rPr>
          <w:rFonts w:ascii="Arial" w:hAnsi="Arial"/>
          <w:sz w:val="24"/>
        </w:rPr>
        <w:tab/>
        <w:t>религией</w:t>
      </w:r>
      <w:r w:rsidRPr="00741558">
        <w:rPr>
          <w:rFonts w:ascii="Arial" w:hAnsi="Arial"/>
          <w:sz w:val="24"/>
        </w:rPr>
        <w:tab/>
        <w:t>и</w:t>
      </w:r>
      <w:r w:rsidRPr="00741558">
        <w:rPr>
          <w:rFonts w:ascii="Arial" w:hAnsi="Arial"/>
          <w:sz w:val="24"/>
        </w:rPr>
        <w:tab/>
        <w:t>ранними</w:t>
      </w:r>
      <w:r w:rsidRPr="00741558">
        <w:rPr>
          <w:rFonts w:ascii="Arial" w:hAnsi="Arial"/>
          <w:sz w:val="24"/>
        </w:rPr>
        <w:tab/>
        <w:t>философскими представлениями.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4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 (общая характеристика).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5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Антропологический поворот в античной философии: софисты и Сократ.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Сравнительный анализ учений Платона и Аристотеля.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1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lastRenderedPageBreak/>
        <w:t>Вариант 6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284"/>
        </w:tabs>
        <w:spacing w:before="1"/>
        <w:ind w:right="170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соотношения божественного предопределения и свободной воли человека в средневековой философии.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Номинализм и реализм.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Heading2"/>
        <w:ind w:left="1545" w:right="1505"/>
        <w:jc w:val="center"/>
      </w:pPr>
      <w:r w:rsidRPr="00741558">
        <w:t>Комплект заданий для контрольной работы № 2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1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Сознание, его сущность.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и бессознательное.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2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352"/>
          <w:tab w:val="left" w:pos="1353"/>
          <w:tab w:val="left" w:pos="2729"/>
          <w:tab w:val="left" w:pos="3300"/>
          <w:tab w:val="left" w:pos="4478"/>
          <w:tab w:val="left" w:pos="6343"/>
          <w:tab w:val="left" w:pos="7676"/>
          <w:tab w:val="left" w:pos="9058"/>
        </w:tabs>
        <w:spacing w:before="1"/>
        <w:ind w:right="166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</w:t>
      </w:r>
      <w:r w:rsidRPr="00741558">
        <w:rPr>
          <w:rFonts w:ascii="Arial" w:hAnsi="Arial"/>
          <w:sz w:val="24"/>
        </w:rPr>
        <w:tab/>
        <w:t>как</w:t>
      </w:r>
      <w:r w:rsidRPr="00741558">
        <w:rPr>
          <w:rFonts w:ascii="Arial" w:hAnsi="Arial"/>
          <w:sz w:val="24"/>
        </w:rPr>
        <w:tab/>
        <w:t>предмет</w:t>
      </w:r>
      <w:r w:rsidRPr="00741558">
        <w:rPr>
          <w:rFonts w:ascii="Arial" w:hAnsi="Arial"/>
          <w:sz w:val="24"/>
        </w:rPr>
        <w:tab/>
        <w:t>философского</w:t>
      </w:r>
      <w:r w:rsidRPr="00741558">
        <w:rPr>
          <w:rFonts w:ascii="Arial" w:hAnsi="Arial"/>
          <w:sz w:val="24"/>
        </w:rPr>
        <w:tab/>
        <w:t>познания.</w:t>
      </w:r>
      <w:r w:rsidRPr="00741558">
        <w:rPr>
          <w:rFonts w:ascii="Arial" w:hAnsi="Arial"/>
          <w:sz w:val="24"/>
        </w:rPr>
        <w:tab/>
        <w:t>Ключевые</w:t>
      </w:r>
      <w:r w:rsidRPr="00741558">
        <w:rPr>
          <w:rFonts w:ascii="Arial" w:hAnsi="Arial"/>
          <w:sz w:val="24"/>
        </w:rPr>
        <w:tab/>
        <w:t>подсистемы общества: экономическая, политическая, социальная, духовная.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Теории общественного прогресса: философская интерпретация.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t>Вариант 2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327"/>
        </w:tabs>
        <w:ind w:right="169" w:firstLine="720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Философские концепции общественного развития. Источники и движущие факторы развития общества.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сознание, его структура и формы.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4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культуры.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Типы культур.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5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человека в неклассической философии.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Понимание познания в неклассической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6 Дайте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Глобализация как тенденция мирового развития.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ind w:left="120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Глобальные проблемы современности и пути их разрешения.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2"/>
        <w:rPr>
          <w:rFonts w:ascii="Arial" w:hAnsi="Arial"/>
        </w:rPr>
      </w:pPr>
    </w:p>
    <w:p w:rsidR="00AF6872" w:rsidRPr="00741558" w:rsidRDefault="00741558">
      <w:pPr>
        <w:pStyle w:val="Heading2"/>
        <w:ind w:right="169" w:firstLine="708"/>
        <w:jc w:val="both"/>
      </w:pPr>
      <w:r w:rsidRPr="00741558">
        <w:t>Критерии оценки компетенций (результатов обучения) при текущей аттестации (контрольной работе):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2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11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1"/>
        </w:tabs>
        <w:spacing w:before="75"/>
        <w:ind w:right="160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lastRenderedPageBreak/>
        <w:t xml:space="preserve"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40"/>
        </w:tabs>
        <w:spacing w:before="1"/>
        <w:ind w:right="158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   материалах    по    теме;    слабая   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   у    него    </w:t>
      </w:r>
      <w:proofErr w:type="spellStart"/>
      <w:r w:rsidRPr="00741558">
        <w:rPr>
          <w:rFonts w:ascii="Arial" w:hAnsi="Arial"/>
          <w:sz w:val="24"/>
        </w:rPr>
        <w:t>аналитико</w:t>
      </w:r>
      <w:proofErr w:type="spellEnd"/>
      <w:r w:rsidRPr="00741558">
        <w:rPr>
          <w:rFonts w:ascii="Arial" w:hAnsi="Arial"/>
          <w:sz w:val="24"/>
        </w:rPr>
        <w:t xml:space="preserve">- синтетических операций, затруднения в их применении при изложении изучаемого материала;   фрагментарное   использование   теоретических   знаний   при   трактовке  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54"/>
        </w:tabs>
        <w:spacing w:before="1"/>
        <w:ind w:right="16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Heading2"/>
        <w:ind w:left="933"/>
      </w:pPr>
      <w:r w:rsidRPr="00741558">
        <w:t>Количественная шкала оценок: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6"/>
        </w:tabs>
        <w:ind w:right="163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</w:t>
      </w:r>
    </w:p>
    <w:p w:rsidR="00AF6872" w:rsidRPr="00741558" w:rsidRDefault="00741558">
      <w:pPr>
        <w:pStyle w:val="a3"/>
        <w:spacing w:before="1"/>
        <w:ind w:left="213"/>
        <w:rPr>
          <w:rFonts w:ascii="Arial" w:hAnsi="Arial"/>
        </w:rPr>
      </w:pPr>
      <w:r w:rsidRPr="00741558">
        <w:rPr>
          <w:rFonts w:ascii="Arial" w:hAnsi="Arial"/>
        </w:rPr>
        <w:t>«отлично»;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23"/>
        </w:tabs>
        <w:ind w:right="167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93"/>
        </w:tabs>
        <w:ind w:right="165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3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Heading2"/>
        <w:numPr>
          <w:ilvl w:val="1"/>
          <w:numId w:val="19"/>
        </w:numPr>
        <w:tabs>
          <w:tab w:val="left" w:pos="748"/>
        </w:tabs>
        <w:ind w:left="747" w:hanging="535"/>
      </w:pPr>
      <w:r w:rsidRPr="00741558">
        <w:t>Промежуточная аттестация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В условиях предупреждения новой </w:t>
      </w:r>
      <w:proofErr w:type="spellStart"/>
      <w:r w:rsidRPr="00741558">
        <w:rPr>
          <w:rFonts w:ascii="Arial" w:hAnsi="Arial"/>
        </w:rPr>
        <w:t>коронавирусной</w:t>
      </w:r>
      <w:proofErr w:type="spellEnd"/>
      <w:r w:rsidRPr="00741558">
        <w:rPr>
          <w:rFonts w:ascii="Arial" w:hAnsi="Arial"/>
        </w:rPr>
        <w:t xml:space="preserve"> инфекции промежуточная аттестация проводится в устной форме с использованием образовательного портала "Электронный университет ВГУ".</w:t>
      </w:r>
    </w:p>
    <w:p w:rsidR="00AF6872" w:rsidRPr="00741558" w:rsidRDefault="00741558">
      <w:pPr>
        <w:pStyle w:val="a3"/>
        <w:ind w:left="213" w:right="267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Heading2"/>
      </w:pPr>
      <w:r w:rsidRPr="00741558">
        <w:t>Перечень вопросов к экзамену: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Предмет, структура и функции философского знания.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Мифология, религия, философия, их принципиальное различие.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Соотношение философии и науки.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натурфилософия: проблема поиска первоначала.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 в античной философии.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75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lastRenderedPageBreak/>
        <w:t>Проблема человека в философии софистов и Сократа.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Платона. Платоновская теория идей.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1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Учение Платона о государстве.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Аристотеля. Аристотель о соотношении материи и формы.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Социально-философская концепция Аристотеля.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962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эллинистической философии: стоицизм, скептицизм, эпикуреизм.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и основания средневековой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Философский смысл спора реалистов и номиналистов.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Схоластика и её роль в философии Средневековья.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11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Антропоцентризм и гуманизм в философии эпохи Возрождения и её основные проблемы.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Научная революция ХVII века и её воздействие на философию.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метода в философии Нового времени: эмпиризм и рационализм.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Эволюция английского эмпиризма: Дж. Локк, Дж Беркли, Д.Юм.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213" w:right="366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Общая характеристика немецкой классической философии, ее главные проблемы и задачи.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Гносеология и этика И. Канта.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Учение об Гегеля об Абсолютном духе, законы диалектики.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марксизма и ее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Иррационализм и его влияние на развитие европейской философской мысли.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в философии ХХ века.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позитивистской философии и основные этапы её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черты и особенности философии экзистенциализма.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развития русской философии и её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Культура как предмет философского рассмотрения. Культура и общество.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 и его структура.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в историческом процессе.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30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 как саморазвивающаяся система. Основные стадии общественного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социального прогресса..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истины. Критерии истины. Истина и заблуждение.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философские подходы к пониманию бытия.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как философская проблема. Сознание и бессознательное.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как философская проблема.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Антропологическая проблематика в неклассической европейской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глобализации в современной социальной философии.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Heading2"/>
      </w:pPr>
      <w:r w:rsidRPr="00741558">
        <w:t>Описание критериев и шкалы оценивания компетенций (результатов обучения) при промежуточной аттестации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tabs>
          <w:tab w:val="left" w:pos="1571"/>
          <w:tab w:val="left" w:pos="3105"/>
          <w:tab w:val="left" w:pos="4685"/>
          <w:tab w:val="left" w:pos="5935"/>
          <w:tab w:val="left" w:pos="6408"/>
          <w:tab w:val="left" w:pos="7357"/>
          <w:tab w:val="left" w:pos="9119"/>
        </w:tabs>
        <w:ind w:left="933"/>
        <w:rPr>
          <w:rFonts w:ascii="Arial" w:hAnsi="Arial"/>
        </w:rPr>
      </w:pPr>
      <w:r w:rsidRPr="00741558">
        <w:rPr>
          <w:rFonts w:ascii="Arial" w:hAnsi="Arial"/>
        </w:rPr>
        <w:t>Для</w:t>
      </w:r>
      <w:r w:rsidRPr="00741558">
        <w:rPr>
          <w:rFonts w:ascii="Arial" w:hAnsi="Arial"/>
        </w:rPr>
        <w:tab/>
        <w:t>оценивания</w:t>
      </w:r>
      <w:r w:rsidRPr="00741558">
        <w:rPr>
          <w:rFonts w:ascii="Arial" w:hAnsi="Arial"/>
        </w:rPr>
        <w:tab/>
        <w:t>результатов</w:t>
      </w:r>
      <w:r w:rsidRPr="00741558">
        <w:rPr>
          <w:rFonts w:ascii="Arial" w:hAnsi="Arial"/>
        </w:rPr>
        <w:tab/>
        <w:t>обучения</w:t>
      </w:r>
      <w:r w:rsidRPr="00741558">
        <w:rPr>
          <w:rFonts w:ascii="Arial" w:hAnsi="Arial"/>
        </w:rPr>
        <w:tab/>
        <w:t>на</w:t>
      </w:r>
      <w:r w:rsidRPr="00741558">
        <w:rPr>
          <w:rFonts w:ascii="Arial" w:hAnsi="Arial"/>
        </w:rPr>
        <w:tab/>
        <w:t>зачете</w:t>
      </w:r>
      <w:r w:rsidRPr="00741558">
        <w:rPr>
          <w:rFonts w:ascii="Arial" w:hAnsi="Arial"/>
        </w:rPr>
        <w:tab/>
        <w:t>используются</w:t>
      </w:r>
      <w:r w:rsidRPr="00741558">
        <w:rPr>
          <w:rFonts w:ascii="Arial" w:hAnsi="Arial"/>
        </w:rPr>
        <w:tab/>
        <w:t>следующие</w:t>
      </w:r>
    </w:p>
    <w:p w:rsidR="00AF6872" w:rsidRPr="00741558" w:rsidRDefault="00741558">
      <w:pPr>
        <w:ind w:left="213"/>
        <w:rPr>
          <w:rFonts w:ascii="Arial" w:hAnsi="Arial"/>
          <w:b/>
          <w:i/>
          <w:sz w:val="24"/>
        </w:rPr>
      </w:pPr>
      <w:r w:rsidRPr="00741558">
        <w:rPr>
          <w:rFonts w:ascii="Arial" w:hAnsi="Arial"/>
          <w:b/>
          <w:i/>
          <w:sz w:val="24"/>
        </w:rPr>
        <w:t>показатели: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286"/>
        </w:tabs>
        <w:ind w:right="171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учебного материала и категориального аппарата (верное и глубокое изложение понятий, фактов, закономерностей) философии;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99"/>
        </w:tabs>
        <w:ind w:right="166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философской методологии и умение связывать теоретические положения с областями их практического применения;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84"/>
        </w:tabs>
        <w:ind w:right="17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   иллюстрировать    ответ    примерами,    фактами,    данными    научных исследований;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15"/>
        </w:tabs>
        <w:ind w:right="16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излагать материал в процессе ответа логически последовательно, профессионально грамотно, иллюстрировать ответ историко-философскими примерами, делать полные и обоснованные выводы;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921"/>
        <w:rPr>
          <w:rFonts w:ascii="Arial" w:hAnsi="Arial"/>
        </w:rPr>
      </w:pPr>
      <w:r w:rsidRPr="00741558">
        <w:rPr>
          <w:rFonts w:ascii="Arial" w:hAnsi="Arial"/>
        </w:rPr>
        <w:lastRenderedPageBreak/>
        <w:t>Для оценивания результатов обучения  на  экзамене  используется  4-балльная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  <w:b/>
          <w:i/>
        </w:rPr>
        <w:t xml:space="preserve">шкала: </w:t>
      </w:r>
      <w:r w:rsidRPr="00741558">
        <w:rPr>
          <w:rFonts w:ascii="Arial" w:hAnsi="Arial"/>
        </w:rPr>
        <w:t>«отлично», «хорошо», «удовлетворительно»,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a3"/>
        <w:ind w:left="921"/>
        <w:rPr>
          <w:rFonts w:ascii="Arial" w:hAnsi="Arial"/>
        </w:rPr>
      </w:pPr>
      <w:r w:rsidRPr="00741558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2410"/>
        <w:gridCol w:w="1702"/>
      </w:tblGrid>
      <w:tr w:rsidR="00AF6872" w:rsidRPr="00741558">
        <w:trPr>
          <w:trHeight w:val="688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25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302" w:right="29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Уровень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305" w:right="29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сформированности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компетенций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F6872" w:rsidRPr="00741558">
        <w:trPr>
          <w:trHeight w:val="690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«отлично»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Выполнение пяти требований к ответу на каждый вопрос экзаменационного билета: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right="98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правильность, полнота и глубина ответа (верное и глубокое изложение фактов, понятий, законов, закономерностей,    принципов;    опора    при    ответе   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логическая последовательность изложения материала в процессе ответа;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грамотное изложение материала на высоком научном уровне, высокая культура речи;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left="340" w:hanging="234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наличие полных и обоснованных выводов;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1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демонстрация собственной профессиональной позиции (творческое применение знаний в практических ситуациях, демонстрация      убежденности,      а      не      безразличия; демонстрация    умения    сравнивать,    классифицировать, обобщать).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 одного  из  перечисленных  требований  (к одному из вопросов экзаменационного билета) и 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03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двух из перечисленных требований (либо двух к одному вопросу, либо по одному к каждому вопросу экзаменационного билета) и правильные ответы на два дополнительных вопроса в пределах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Повышенный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F6872" w:rsidRPr="00741558">
        <w:trPr>
          <w:trHeight w:val="3451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«хорошо»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before="1"/>
              <w:ind w:left="107" w:righ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правильный ответ только на один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1"/>
              <w:ind w:right="97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Базовый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F6872" w:rsidRPr="00741558">
        <w:trPr>
          <w:trHeight w:val="252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 к  оценке  «отлично»  (п.1),  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правильный ответ только на один дополнительный вопрос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Пороговый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4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Удовлетворите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льно</w:t>
            </w:r>
            <w:proofErr w:type="spellEnd"/>
          </w:p>
        </w:tc>
      </w:tr>
    </w:tbl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2410"/>
        <w:gridCol w:w="1702"/>
      </w:tblGrid>
      <w:tr w:rsidR="00AF6872" w:rsidRPr="00741558">
        <w:trPr>
          <w:trHeight w:val="138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в пределах программы.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менее,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367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«неудовлетворительно»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ind w:right="99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четырех требований (в различных комбинациях по отношению к вопросам экзаменационного   билета),   предъявляемых   к   оценке</w:t>
            </w:r>
          </w:p>
          <w:p w:rsidR="00AF6872" w:rsidRPr="00741558" w:rsidRDefault="00741558">
            <w:pPr>
              <w:pStyle w:val="TableParagraph"/>
              <w:ind w:left="107" w:right="101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правильный ответ только на один из не менее двух дополнительных вопросов в пределах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5" w:lineRule="exact"/>
              <w:ind w:left="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32"/>
              <w:rPr>
                <w:rFonts w:ascii="Arial" w:hAnsi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7"/>
        <w:rPr>
          <w:rFonts w:ascii="Arial" w:hAnsi="Arial"/>
        </w:rPr>
      </w:pPr>
    </w:p>
    <w:sectPr w:rsidR="00AF6872" w:rsidRPr="00741558" w:rsidSect="001465DD">
      <w:pgSz w:w="11910" w:h="16840"/>
      <w:pgMar w:top="980" w:right="4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7E86"/>
    <w:multiLevelType w:val="hybridMultilevel"/>
    <w:tmpl w:val="589CB3EA"/>
    <w:lvl w:ilvl="0" w:tplc="9C88B40A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3226B0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88187A1E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6AA4908C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AE8EFBAC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AEC08592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D12C069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657CBA42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FD0C48F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">
    <w:nsid w:val="0B236E8C"/>
    <w:multiLevelType w:val="hybridMultilevel"/>
    <w:tmpl w:val="6C36BE9C"/>
    <w:lvl w:ilvl="0" w:tplc="0DB08F0E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C2E9F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6D4A1CE2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700FAE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F978086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9984C76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7D1400FA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F88004C0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AB06B0C2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2">
    <w:nsid w:val="1B676FF7"/>
    <w:multiLevelType w:val="hybridMultilevel"/>
    <w:tmpl w:val="3E78EC4E"/>
    <w:lvl w:ilvl="0" w:tplc="EF009244">
      <w:start w:val="1"/>
      <w:numFmt w:val="decimal"/>
      <w:lvlText w:val="%1."/>
      <w:lvlJc w:val="left"/>
      <w:pPr>
        <w:ind w:left="213" w:hanging="4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8E2FC06">
      <w:numFmt w:val="bullet"/>
      <w:lvlText w:val="•"/>
      <w:lvlJc w:val="left"/>
      <w:pPr>
        <w:ind w:left="1256" w:hanging="432"/>
      </w:pPr>
      <w:rPr>
        <w:rFonts w:hint="default"/>
        <w:lang w:val="ru-RU" w:eastAsia="en-US" w:bidi="ar-SA"/>
      </w:rPr>
    </w:lvl>
    <w:lvl w:ilvl="2" w:tplc="0C78A6E0"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3" w:tplc="92BA78D6">
      <w:numFmt w:val="bullet"/>
      <w:lvlText w:val="•"/>
      <w:lvlJc w:val="left"/>
      <w:pPr>
        <w:ind w:left="3329" w:hanging="432"/>
      </w:pPr>
      <w:rPr>
        <w:rFonts w:hint="default"/>
        <w:lang w:val="ru-RU" w:eastAsia="en-US" w:bidi="ar-SA"/>
      </w:rPr>
    </w:lvl>
    <w:lvl w:ilvl="4" w:tplc="45809F24">
      <w:numFmt w:val="bullet"/>
      <w:lvlText w:val="•"/>
      <w:lvlJc w:val="left"/>
      <w:pPr>
        <w:ind w:left="4366" w:hanging="432"/>
      </w:pPr>
      <w:rPr>
        <w:rFonts w:hint="default"/>
        <w:lang w:val="ru-RU" w:eastAsia="en-US" w:bidi="ar-SA"/>
      </w:rPr>
    </w:lvl>
    <w:lvl w:ilvl="5" w:tplc="9038405E">
      <w:numFmt w:val="bullet"/>
      <w:lvlText w:val="•"/>
      <w:lvlJc w:val="left"/>
      <w:pPr>
        <w:ind w:left="5403" w:hanging="432"/>
      </w:pPr>
      <w:rPr>
        <w:rFonts w:hint="default"/>
        <w:lang w:val="ru-RU" w:eastAsia="en-US" w:bidi="ar-SA"/>
      </w:rPr>
    </w:lvl>
    <w:lvl w:ilvl="6" w:tplc="DD2CA0DC">
      <w:numFmt w:val="bullet"/>
      <w:lvlText w:val="•"/>
      <w:lvlJc w:val="left"/>
      <w:pPr>
        <w:ind w:left="6439" w:hanging="432"/>
      </w:pPr>
      <w:rPr>
        <w:rFonts w:hint="default"/>
        <w:lang w:val="ru-RU" w:eastAsia="en-US" w:bidi="ar-SA"/>
      </w:rPr>
    </w:lvl>
    <w:lvl w:ilvl="7" w:tplc="89CA6DD8">
      <w:numFmt w:val="bullet"/>
      <w:lvlText w:val="•"/>
      <w:lvlJc w:val="left"/>
      <w:pPr>
        <w:ind w:left="7476" w:hanging="432"/>
      </w:pPr>
      <w:rPr>
        <w:rFonts w:hint="default"/>
        <w:lang w:val="ru-RU" w:eastAsia="en-US" w:bidi="ar-SA"/>
      </w:rPr>
    </w:lvl>
    <w:lvl w:ilvl="8" w:tplc="52423360">
      <w:numFmt w:val="bullet"/>
      <w:lvlText w:val="•"/>
      <w:lvlJc w:val="left"/>
      <w:pPr>
        <w:ind w:left="8513" w:hanging="432"/>
      </w:pPr>
      <w:rPr>
        <w:rFonts w:hint="default"/>
        <w:lang w:val="ru-RU" w:eastAsia="en-US" w:bidi="ar-SA"/>
      </w:rPr>
    </w:lvl>
  </w:abstractNum>
  <w:abstractNum w:abstractNumId="3">
    <w:nsid w:val="1CB21EE1"/>
    <w:multiLevelType w:val="hybridMultilevel"/>
    <w:tmpl w:val="A14A06B0"/>
    <w:lvl w:ilvl="0" w:tplc="FB2EC786">
      <w:start w:val="1"/>
      <w:numFmt w:val="decimal"/>
      <w:lvlText w:val="%1."/>
      <w:lvlJc w:val="left"/>
      <w:pPr>
        <w:ind w:left="107" w:hanging="27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F5E0352">
      <w:numFmt w:val="bullet"/>
      <w:lvlText w:val="•"/>
      <w:lvlJc w:val="left"/>
      <w:pPr>
        <w:ind w:left="670" w:hanging="279"/>
      </w:pPr>
      <w:rPr>
        <w:rFonts w:hint="default"/>
        <w:lang w:val="ru-RU" w:eastAsia="en-US" w:bidi="ar-SA"/>
      </w:rPr>
    </w:lvl>
    <w:lvl w:ilvl="2" w:tplc="DD302828">
      <w:numFmt w:val="bullet"/>
      <w:lvlText w:val="•"/>
      <w:lvlJc w:val="left"/>
      <w:pPr>
        <w:ind w:left="1240" w:hanging="279"/>
      </w:pPr>
      <w:rPr>
        <w:rFonts w:hint="default"/>
        <w:lang w:val="ru-RU" w:eastAsia="en-US" w:bidi="ar-SA"/>
      </w:rPr>
    </w:lvl>
    <w:lvl w:ilvl="3" w:tplc="EFBA68BA">
      <w:numFmt w:val="bullet"/>
      <w:lvlText w:val="•"/>
      <w:lvlJc w:val="left"/>
      <w:pPr>
        <w:ind w:left="1811" w:hanging="279"/>
      </w:pPr>
      <w:rPr>
        <w:rFonts w:hint="default"/>
        <w:lang w:val="ru-RU" w:eastAsia="en-US" w:bidi="ar-SA"/>
      </w:rPr>
    </w:lvl>
    <w:lvl w:ilvl="4" w:tplc="01F2F45C">
      <w:numFmt w:val="bullet"/>
      <w:lvlText w:val="•"/>
      <w:lvlJc w:val="left"/>
      <w:pPr>
        <w:ind w:left="2381" w:hanging="279"/>
      </w:pPr>
      <w:rPr>
        <w:rFonts w:hint="default"/>
        <w:lang w:val="ru-RU" w:eastAsia="en-US" w:bidi="ar-SA"/>
      </w:rPr>
    </w:lvl>
    <w:lvl w:ilvl="5" w:tplc="2298A72C">
      <w:numFmt w:val="bullet"/>
      <w:lvlText w:val="•"/>
      <w:lvlJc w:val="left"/>
      <w:pPr>
        <w:ind w:left="2952" w:hanging="279"/>
      </w:pPr>
      <w:rPr>
        <w:rFonts w:hint="default"/>
        <w:lang w:val="ru-RU" w:eastAsia="en-US" w:bidi="ar-SA"/>
      </w:rPr>
    </w:lvl>
    <w:lvl w:ilvl="6" w:tplc="B64E6B0C">
      <w:numFmt w:val="bullet"/>
      <w:lvlText w:val="•"/>
      <w:lvlJc w:val="left"/>
      <w:pPr>
        <w:ind w:left="3522" w:hanging="279"/>
      </w:pPr>
      <w:rPr>
        <w:rFonts w:hint="default"/>
        <w:lang w:val="ru-RU" w:eastAsia="en-US" w:bidi="ar-SA"/>
      </w:rPr>
    </w:lvl>
    <w:lvl w:ilvl="7" w:tplc="0A2474D0">
      <w:numFmt w:val="bullet"/>
      <w:lvlText w:val="•"/>
      <w:lvlJc w:val="left"/>
      <w:pPr>
        <w:ind w:left="4092" w:hanging="279"/>
      </w:pPr>
      <w:rPr>
        <w:rFonts w:hint="default"/>
        <w:lang w:val="ru-RU" w:eastAsia="en-US" w:bidi="ar-SA"/>
      </w:rPr>
    </w:lvl>
    <w:lvl w:ilvl="8" w:tplc="D0BE945E">
      <w:numFmt w:val="bullet"/>
      <w:lvlText w:val="•"/>
      <w:lvlJc w:val="left"/>
      <w:pPr>
        <w:ind w:left="4663" w:hanging="279"/>
      </w:pPr>
      <w:rPr>
        <w:rFonts w:hint="default"/>
        <w:lang w:val="ru-RU" w:eastAsia="en-US" w:bidi="ar-SA"/>
      </w:rPr>
    </w:lvl>
  </w:abstractNum>
  <w:abstractNum w:abstractNumId="4">
    <w:nsid w:val="2DFF3E89"/>
    <w:multiLevelType w:val="hybridMultilevel"/>
    <w:tmpl w:val="87B22682"/>
    <w:lvl w:ilvl="0" w:tplc="9FEA4B60">
      <w:numFmt w:val="bullet"/>
      <w:lvlText w:val="–"/>
      <w:lvlJc w:val="left"/>
      <w:pPr>
        <w:ind w:left="213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61677AA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35627E8C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398071CC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4" w:tplc="01742D5A">
      <w:numFmt w:val="bullet"/>
      <w:lvlText w:val="•"/>
      <w:lvlJc w:val="left"/>
      <w:pPr>
        <w:ind w:left="4366" w:hanging="284"/>
      </w:pPr>
      <w:rPr>
        <w:rFonts w:hint="default"/>
        <w:lang w:val="ru-RU" w:eastAsia="en-US" w:bidi="ar-SA"/>
      </w:rPr>
    </w:lvl>
    <w:lvl w:ilvl="5" w:tplc="5B82279C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plc="FBA0C61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B288BC5E"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 w:tplc="F6FA72D6">
      <w:numFmt w:val="bullet"/>
      <w:lvlText w:val="•"/>
      <w:lvlJc w:val="left"/>
      <w:pPr>
        <w:ind w:left="8513" w:hanging="284"/>
      </w:pPr>
      <w:rPr>
        <w:rFonts w:hint="default"/>
        <w:lang w:val="ru-RU" w:eastAsia="en-US" w:bidi="ar-SA"/>
      </w:rPr>
    </w:lvl>
  </w:abstractNum>
  <w:abstractNum w:abstractNumId="5">
    <w:nsid w:val="38747E08"/>
    <w:multiLevelType w:val="hybridMultilevel"/>
    <w:tmpl w:val="96604E5C"/>
    <w:lvl w:ilvl="0" w:tplc="7D6032BC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664E75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F3F6B44C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7ABE3EF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9DBCC2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734680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5B44A346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5EE4B33A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6C2424B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6">
    <w:nsid w:val="39B34E2D"/>
    <w:multiLevelType w:val="hybridMultilevel"/>
    <w:tmpl w:val="9B4E78B8"/>
    <w:lvl w:ilvl="0" w:tplc="C7CC8862">
      <w:start w:val="1"/>
      <w:numFmt w:val="decimal"/>
      <w:lvlText w:val="%1."/>
      <w:lvlJc w:val="left"/>
      <w:pPr>
        <w:ind w:left="48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714FE32">
      <w:numFmt w:val="bullet"/>
      <w:lvlText w:val="•"/>
      <w:lvlJc w:val="left"/>
      <w:pPr>
        <w:ind w:left="1490" w:hanging="269"/>
      </w:pPr>
      <w:rPr>
        <w:rFonts w:hint="default"/>
        <w:lang w:val="ru-RU" w:eastAsia="en-US" w:bidi="ar-SA"/>
      </w:rPr>
    </w:lvl>
    <w:lvl w:ilvl="2" w:tplc="6E46DA74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3" w:tplc="56E4D9B4">
      <w:numFmt w:val="bullet"/>
      <w:lvlText w:val="•"/>
      <w:lvlJc w:val="left"/>
      <w:pPr>
        <w:ind w:left="3511" w:hanging="269"/>
      </w:pPr>
      <w:rPr>
        <w:rFonts w:hint="default"/>
        <w:lang w:val="ru-RU" w:eastAsia="en-US" w:bidi="ar-SA"/>
      </w:rPr>
    </w:lvl>
    <w:lvl w:ilvl="4" w:tplc="69F41EF6">
      <w:numFmt w:val="bullet"/>
      <w:lvlText w:val="•"/>
      <w:lvlJc w:val="left"/>
      <w:pPr>
        <w:ind w:left="4522" w:hanging="269"/>
      </w:pPr>
      <w:rPr>
        <w:rFonts w:hint="default"/>
        <w:lang w:val="ru-RU" w:eastAsia="en-US" w:bidi="ar-SA"/>
      </w:rPr>
    </w:lvl>
    <w:lvl w:ilvl="5" w:tplc="265AA574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DB54D9E6">
      <w:numFmt w:val="bullet"/>
      <w:lvlText w:val="•"/>
      <w:lvlJc w:val="left"/>
      <w:pPr>
        <w:ind w:left="6543" w:hanging="269"/>
      </w:pPr>
      <w:rPr>
        <w:rFonts w:hint="default"/>
        <w:lang w:val="ru-RU" w:eastAsia="en-US" w:bidi="ar-SA"/>
      </w:rPr>
    </w:lvl>
    <w:lvl w:ilvl="7" w:tplc="FE7C9E3E">
      <w:numFmt w:val="bullet"/>
      <w:lvlText w:val="•"/>
      <w:lvlJc w:val="left"/>
      <w:pPr>
        <w:ind w:left="7554" w:hanging="269"/>
      </w:pPr>
      <w:rPr>
        <w:rFonts w:hint="default"/>
        <w:lang w:val="ru-RU" w:eastAsia="en-US" w:bidi="ar-SA"/>
      </w:rPr>
    </w:lvl>
    <w:lvl w:ilvl="8" w:tplc="2CB209D6">
      <w:numFmt w:val="bullet"/>
      <w:lvlText w:val="•"/>
      <w:lvlJc w:val="left"/>
      <w:pPr>
        <w:ind w:left="8565" w:hanging="269"/>
      </w:pPr>
      <w:rPr>
        <w:rFonts w:hint="default"/>
        <w:lang w:val="ru-RU" w:eastAsia="en-US" w:bidi="ar-SA"/>
      </w:rPr>
    </w:lvl>
  </w:abstractNum>
  <w:abstractNum w:abstractNumId="7">
    <w:nsid w:val="39C454F2"/>
    <w:multiLevelType w:val="hybridMultilevel"/>
    <w:tmpl w:val="0C207CCA"/>
    <w:lvl w:ilvl="0" w:tplc="D1FA16F2">
      <w:start w:val="2"/>
      <w:numFmt w:val="decimal"/>
      <w:lvlText w:val="%1."/>
      <w:lvlJc w:val="left"/>
      <w:pPr>
        <w:ind w:left="107" w:hanging="221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8FCC05FE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476201B0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39FCF6B4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D88C1B3C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13A2923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16C25F48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D350541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8D08F35E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8">
    <w:nsid w:val="3F88065B"/>
    <w:multiLevelType w:val="hybridMultilevel"/>
    <w:tmpl w:val="224E9594"/>
    <w:lvl w:ilvl="0" w:tplc="C4D6FA8E">
      <w:start w:val="1"/>
      <w:numFmt w:val="decimal"/>
      <w:lvlText w:val="%1."/>
      <w:lvlJc w:val="left"/>
      <w:pPr>
        <w:ind w:left="213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ABE62E6">
      <w:numFmt w:val="bullet"/>
      <w:lvlText w:val="•"/>
      <w:lvlJc w:val="left"/>
      <w:pPr>
        <w:ind w:left="1256" w:hanging="394"/>
      </w:pPr>
      <w:rPr>
        <w:rFonts w:hint="default"/>
        <w:lang w:val="ru-RU" w:eastAsia="en-US" w:bidi="ar-SA"/>
      </w:rPr>
    </w:lvl>
    <w:lvl w:ilvl="2" w:tplc="90C68EDC">
      <w:numFmt w:val="bullet"/>
      <w:lvlText w:val="•"/>
      <w:lvlJc w:val="left"/>
      <w:pPr>
        <w:ind w:left="2293" w:hanging="394"/>
      </w:pPr>
      <w:rPr>
        <w:rFonts w:hint="default"/>
        <w:lang w:val="ru-RU" w:eastAsia="en-US" w:bidi="ar-SA"/>
      </w:rPr>
    </w:lvl>
    <w:lvl w:ilvl="3" w:tplc="1EE453C4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1DEE7B50">
      <w:numFmt w:val="bullet"/>
      <w:lvlText w:val="•"/>
      <w:lvlJc w:val="left"/>
      <w:pPr>
        <w:ind w:left="4366" w:hanging="394"/>
      </w:pPr>
      <w:rPr>
        <w:rFonts w:hint="default"/>
        <w:lang w:val="ru-RU" w:eastAsia="en-US" w:bidi="ar-SA"/>
      </w:rPr>
    </w:lvl>
    <w:lvl w:ilvl="5" w:tplc="29342D36">
      <w:numFmt w:val="bullet"/>
      <w:lvlText w:val="•"/>
      <w:lvlJc w:val="left"/>
      <w:pPr>
        <w:ind w:left="5403" w:hanging="394"/>
      </w:pPr>
      <w:rPr>
        <w:rFonts w:hint="default"/>
        <w:lang w:val="ru-RU" w:eastAsia="en-US" w:bidi="ar-SA"/>
      </w:rPr>
    </w:lvl>
    <w:lvl w:ilvl="6" w:tplc="F62234DA">
      <w:numFmt w:val="bullet"/>
      <w:lvlText w:val="•"/>
      <w:lvlJc w:val="left"/>
      <w:pPr>
        <w:ind w:left="6439" w:hanging="394"/>
      </w:pPr>
      <w:rPr>
        <w:rFonts w:hint="default"/>
        <w:lang w:val="ru-RU" w:eastAsia="en-US" w:bidi="ar-SA"/>
      </w:rPr>
    </w:lvl>
    <w:lvl w:ilvl="7" w:tplc="1602A8B6">
      <w:numFmt w:val="bullet"/>
      <w:lvlText w:val="•"/>
      <w:lvlJc w:val="left"/>
      <w:pPr>
        <w:ind w:left="7476" w:hanging="394"/>
      </w:pPr>
      <w:rPr>
        <w:rFonts w:hint="default"/>
        <w:lang w:val="ru-RU" w:eastAsia="en-US" w:bidi="ar-SA"/>
      </w:rPr>
    </w:lvl>
    <w:lvl w:ilvl="8" w:tplc="F410B430">
      <w:numFmt w:val="bullet"/>
      <w:lvlText w:val="•"/>
      <w:lvlJc w:val="left"/>
      <w:pPr>
        <w:ind w:left="8513" w:hanging="394"/>
      </w:pPr>
      <w:rPr>
        <w:rFonts w:hint="default"/>
        <w:lang w:val="ru-RU" w:eastAsia="en-US" w:bidi="ar-SA"/>
      </w:rPr>
    </w:lvl>
  </w:abstractNum>
  <w:abstractNum w:abstractNumId="9">
    <w:nsid w:val="41DC66D6"/>
    <w:multiLevelType w:val="hybridMultilevel"/>
    <w:tmpl w:val="D9FAE1D4"/>
    <w:lvl w:ilvl="0" w:tplc="2E4C93B0">
      <w:start w:val="1"/>
      <w:numFmt w:val="decimal"/>
      <w:lvlText w:val="%1."/>
      <w:lvlJc w:val="left"/>
      <w:pPr>
        <w:ind w:left="107" w:hanging="235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2F42B68">
      <w:numFmt w:val="bullet"/>
      <w:lvlText w:val="•"/>
      <w:lvlJc w:val="left"/>
      <w:pPr>
        <w:ind w:left="670" w:hanging="235"/>
      </w:pPr>
      <w:rPr>
        <w:rFonts w:hint="default"/>
        <w:lang w:val="ru-RU" w:eastAsia="en-US" w:bidi="ar-SA"/>
      </w:rPr>
    </w:lvl>
    <w:lvl w:ilvl="2" w:tplc="BD4EF014">
      <w:numFmt w:val="bullet"/>
      <w:lvlText w:val="•"/>
      <w:lvlJc w:val="left"/>
      <w:pPr>
        <w:ind w:left="1240" w:hanging="235"/>
      </w:pPr>
      <w:rPr>
        <w:rFonts w:hint="default"/>
        <w:lang w:val="ru-RU" w:eastAsia="en-US" w:bidi="ar-SA"/>
      </w:rPr>
    </w:lvl>
    <w:lvl w:ilvl="3" w:tplc="F0769536">
      <w:numFmt w:val="bullet"/>
      <w:lvlText w:val="•"/>
      <w:lvlJc w:val="left"/>
      <w:pPr>
        <w:ind w:left="1811" w:hanging="235"/>
      </w:pPr>
      <w:rPr>
        <w:rFonts w:hint="default"/>
        <w:lang w:val="ru-RU" w:eastAsia="en-US" w:bidi="ar-SA"/>
      </w:rPr>
    </w:lvl>
    <w:lvl w:ilvl="4" w:tplc="E06E7902">
      <w:numFmt w:val="bullet"/>
      <w:lvlText w:val="•"/>
      <w:lvlJc w:val="left"/>
      <w:pPr>
        <w:ind w:left="2381" w:hanging="235"/>
      </w:pPr>
      <w:rPr>
        <w:rFonts w:hint="default"/>
        <w:lang w:val="ru-RU" w:eastAsia="en-US" w:bidi="ar-SA"/>
      </w:rPr>
    </w:lvl>
    <w:lvl w:ilvl="5" w:tplc="E5EC2A36">
      <w:numFmt w:val="bullet"/>
      <w:lvlText w:val="•"/>
      <w:lvlJc w:val="left"/>
      <w:pPr>
        <w:ind w:left="2952" w:hanging="235"/>
      </w:pPr>
      <w:rPr>
        <w:rFonts w:hint="default"/>
        <w:lang w:val="ru-RU" w:eastAsia="en-US" w:bidi="ar-SA"/>
      </w:rPr>
    </w:lvl>
    <w:lvl w:ilvl="6" w:tplc="E496E964">
      <w:numFmt w:val="bullet"/>
      <w:lvlText w:val="•"/>
      <w:lvlJc w:val="left"/>
      <w:pPr>
        <w:ind w:left="3522" w:hanging="235"/>
      </w:pPr>
      <w:rPr>
        <w:rFonts w:hint="default"/>
        <w:lang w:val="ru-RU" w:eastAsia="en-US" w:bidi="ar-SA"/>
      </w:rPr>
    </w:lvl>
    <w:lvl w:ilvl="7" w:tplc="65FABD0E">
      <w:numFmt w:val="bullet"/>
      <w:lvlText w:val="•"/>
      <w:lvlJc w:val="left"/>
      <w:pPr>
        <w:ind w:left="4092" w:hanging="235"/>
      </w:pPr>
      <w:rPr>
        <w:rFonts w:hint="default"/>
        <w:lang w:val="ru-RU" w:eastAsia="en-US" w:bidi="ar-SA"/>
      </w:rPr>
    </w:lvl>
    <w:lvl w:ilvl="8" w:tplc="6862DF1A">
      <w:numFmt w:val="bullet"/>
      <w:lvlText w:val="•"/>
      <w:lvlJc w:val="left"/>
      <w:pPr>
        <w:ind w:left="4663" w:hanging="235"/>
      </w:pPr>
      <w:rPr>
        <w:rFonts w:hint="default"/>
        <w:lang w:val="ru-RU" w:eastAsia="en-US" w:bidi="ar-SA"/>
      </w:rPr>
    </w:lvl>
  </w:abstractNum>
  <w:abstractNum w:abstractNumId="10">
    <w:nsid w:val="42823C1A"/>
    <w:multiLevelType w:val="hybridMultilevel"/>
    <w:tmpl w:val="BBE6161A"/>
    <w:lvl w:ilvl="0" w:tplc="6692878E">
      <w:start w:val="13"/>
      <w:numFmt w:val="decimal"/>
      <w:lvlText w:val="%1"/>
      <w:lvlJc w:val="left"/>
      <w:pPr>
        <w:ind w:left="815" w:hanging="603"/>
        <w:jc w:val="left"/>
      </w:pPr>
      <w:rPr>
        <w:rFonts w:hint="default"/>
        <w:lang w:val="ru-RU" w:eastAsia="en-US" w:bidi="ar-SA"/>
      </w:rPr>
    </w:lvl>
    <w:lvl w:ilvl="1" w:tplc="F6DAB406">
      <w:numFmt w:val="none"/>
      <w:lvlText w:val=""/>
      <w:lvlJc w:val="left"/>
      <w:pPr>
        <w:tabs>
          <w:tab w:val="num" w:pos="360"/>
        </w:tabs>
      </w:pPr>
    </w:lvl>
    <w:lvl w:ilvl="2" w:tplc="D4D207F4">
      <w:numFmt w:val="bullet"/>
      <w:lvlText w:val="•"/>
      <w:lvlJc w:val="left"/>
      <w:pPr>
        <w:ind w:left="2773" w:hanging="603"/>
      </w:pPr>
      <w:rPr>
        <w:rFonts w:hint="default"/>
        <w:lang w:val="ru-RU" w:eastAsia="en-US" w:bidi="ar-SA"/>
      </w:rPr>
    </w:lvl>
    <w:lvl w:ilvl="3" w:tplc="86E20A72">
      <w:numFmt w:val="bullet"/>
      <w:lvlText w:val="•"/>
      <w:lvlJc w:val="left"/>
      <w:pPr>
        <w:ind w:left="3749" w:hanging="603"/>
      </w:pPr>
      <w:rPr>
        <w:rFonts w:hint="default"/>
        <w:lang w:val="ru-RU" w:eastAsia="en-US" w:bidi="ar-SA"/>
      </w:rPr>
    </w:lvl>
    <w:lvl w:ilvl="4" w:tplc="15387A0A">
      <w:numFmt w:val="bullet"/>
      <w:lvlText w:val="•"/>
      <w:lvlJc w:val="left"/>
      <w:pPr>
        <w:ind w:left="4726" w:hanging="603"/>
      </w:pPr>
      <w:rPr>
        <w:rFonts w:hint="default"/>
        <w:lang w:val="ru-RU" w:eastAsia="en-US" w:bidi="ar-SA"/>
      </w:rPr>
    </w:lvl>
    <w:lvl w:ilvl="5" w:tplc="63868E60">
      <w:numFmt w:val="bullet"/>
      <w:lvlText w:val="•"/>
      <w:lvlJc w:val="left"/>
      <w:pPr>
        <w:ind w:left="5703" w:hanging="603"/>
      </w:pPr>
      <w:rPr>
        <w:rFonts w:hint="default"/>
        <w:lang w:val="ru-RU" w:eastAsia="en-US" w:bidi="ar-SA"/>
      </w:rPr>
    </w:lvl>
    <w:lvl w:ilvl="6" w:tplc="9BF818E6">
      <w:numFmt w:val="bullet"/>
      <w:lvlText w:val="•"/>
      <w:lvlJc w:val="left"/>
      <w:pPr>
        <w:ind w:left="6679" w:hanging="603"/>
      </w:pPr>
      <w:rPr>
        <w:rFonts w:hint="default"/>
        <w:lang w:val="ru-RU" w:eastAsia="en-US" w:bidi="ar-SA"/>
      </w:rPr>
    </w:lvl>
    <w:lvl w:ilvl="7" w:tplc="A8BA6B56">
      <w:numFmt w:val="bullet"/>
      <w:lvlText w:val="•"/>
      <w:lvlJc w:val="left"/>
      <w:pPr>
        <w:ind w:left="7656" w:hanging="603"/>
      </w:pPr>
      <w:rPr>
        <w:rFonts w:hint="default"/>
        <w:lang w:val="ru-RU" w:eastAsia="en-US" w:bidi="ar-SA"/>
      </w:rPr>
    </w:lvl>
    <w:lvl w:ilvl="8" w:tplc="40E89934">
      <w:numFmt w:val="bullet"/>
      <w:lvlText w:val="•"/>
      <w:lvlJc w:val="left"/>
      <w:pPr>
        <w:ind w:left="8633" w:hanging="603"/>
      </w:pPr>
      <w:rPr>
        <w:rFonts w:hint="default"/>
        <w:lang w:val="ru-RU" w:eastAsia="en-US" w:bidi="ar-SA"/>
      </w:rPr>
    </w:lvl>
  </w:abstractNum>
  <w:abstractNum w:abstractNumId="11">
    <w:nsid w:val="4D725C45"/>
    <w:multiLevelType w:val="hybridMultilevel"/>
    <w:tmpl w:val="F7D67426"/>
    <w:lvl w:ilvl="0" w:tplc="37B0CBF6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A1C8AB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3FF05172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EEDE6112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8C2E5A50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402647B8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F0708756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4F7CBE5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3CEED5AC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2">
    <w:nsid w:val="54E21C87"/>
    <w:multiLevelType w:val="hybridMultilevel"/>
    <w:tmpl w:val="187486E6"/>
    <w:lvl w:ilvl="0" w:tplc="D0C0F870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96E421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092A02D6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4E22DB72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466AA9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5E461BDA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D1D8EBB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086A3774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DCA08D5E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13">
    <w:nsid w:val="5C061DC5"/>
    <w:multiLevelType w:val="hybridMultilevel"/>
    <w:tmpl w:val="DDBC2F40"/>
    <w:lvl w:ilvl="0" w:tplc="3356ECE8">
      <w:start w:val="20"/>
      <w:numFmt w:val="decimal"/>
      <w:lvlText w:val="%1"/>
      <w:lvlJc w:val="left"/>
      <w:pPr>
        <w:ind w:left="813" w:hanging="600"/>
        <w:jc w:val="left"/>
      </w:pPr>
      <w:rPr>
        <w:rFonts w:hint="default"/>
        <w:lang w:val="ru-RU" w:eastAsia="en-US" w:bidi="ar-SA"/>
      </w:rPr>
    </w:lvl>
    <w:lvl w:ilvl="1" w:tplc="1F5AFF2E">
      <w:numFmt w:val="none"/>
      <w:lvlText w:val=""/>
      <w:lvlJc w:val="left"/>
      <w:pPr>
        <w:tabs>
          <w:tab w:val="num" w:pos="360"/>
        </w:tabs>
      </w:pPr>
    </w:lvl>
    <w:lvl w:ilvl="2" w:tplc="3E9C6CF2">
      <w:start w:val="1"/>
      <w:numFmt w:val="decimal"/>
      <w:lvlText w:val="%3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FD02F9E2">
      <w:start w:val="1"/>
      <w:numFmt w:val="decimal"/>
      <w:lvlText w:val="%4)"/>
      <w:lvlJc w:val="left"/>
      <w:pPr>
        <w:ind w:left="213" w:hanging="35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4" w:tplc="1CB6BD16">
      <w:numFmt w:val="bullet"/>
      <w:lvlText w:val="•"/>
      <w:lvlJc w:val="left"/>
      <w:pPr>
        <w:ind w:left="2540" w:hanging="353"/>
      </w:pPr>
      <w:rPr>
        <w:rFonts w:hint="default"/>
        <w:lang w:val="ru-RU" w:eastAsia="en-US" w:bidi="ar-SA"/>
      </w:rPr>
    </w:lvl>
    <w:lvl w:ilvl="5" w:tplc="6E4E1378">
      <w:numFmt w:val="bullet"/>
      <w:lvlText w:val="•"/>
      <w:lvlJc w:val="left"/>
      <w:pPr>
        <w:ind w:left="3881" w:hanging="353"/>
      </w:pPr>
      <w:rPr>
        <w:rFonts w:hint="default"/>
        <w:lang w:val="ru-RU" w:eastAsia="en-US" w:bidi="ar-SA"/>
      </w:rPr>
    </w:lvl>
    <w:lvl w:ilvl="6" w:tplc="665896FA">
      <w:numFmt w:val="bullet"/>
      <w:lvlText w:val="•"/>
      <w:lvlJc w:val="left"/>
      <w:pPr>
        <w:ind w:left="5222" w:hanging="353"/>
      </w:pPr>
      <w:rPr>
        <w:rFonts w:hint="default"/>
        <w:lang w:val="ru-RU" w:eastAsia="en-US" w:bidi="ar-SA"/>
      </w:rPr>
    </w:lvl>
    <w:lvl w:ilvl="7" w:tplc="8D822F38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8" w:tplc="DBB6911C">
      <w:numFmt w:val="bullet"/>
      <w:lvlText w:val="•"/>
      <w:lvlJc w:val="left"/>
      <w:pPr>
        <w:ind w:left="7904" w:hanging="353"/>
      </w:pPr>
      <w:rPr>
        <w:rFonts w:hint="default"/>
        <w:lang w:val="ru-RU" w:eastAsia="en-US" w:bidi="ar-SA"/>
      </w:rPr>
    </w:lvl>
  </w:abstractNum>
  <w:abstractNum w:abstractNumId="14">
    <w:nsid w:val="60F603D3"/>
    <w:multiLevelType w:val="hybridMultilevel"/>
    <w:tmpl w:val="C796649C"/>
    <w:lvl w:ilvl="0" w:tplc="4F5E5728">
      <w:start w:val="1"/>
      <w:numFmt w:val="decimal"/>
      <w:lvlText w:val="%1."/>
      <w:lvlJc w:val="left"/>
      <w:pPr>
        <w:ind w:left="107" w:hanging="238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3A80C30">
      <w:numFmt w:val="bullet"/>
      <w:lvlText w:val="•"/>
      <w:lvlJc w:val="left"/>
      <w:pPr>
        <w:ind w:left="670" w:hanging="238"/>
      </w:pPr>
      <w:rPr>
        <w:rFonts w:hint="default"/>
        <w:lang w:val="ru-RU" w:eastAsia="en-US" w:bidi="ar-SA"/>
      </w:rPr>
    </w:lvl>
    <w:lvl w:ilvl="2" w:tplc="DDD251EA">
      <w:numFmt w:val="bullet"/>
      <w:lvlText w:val="•"/>
      <w:lvlJc w:val="left"/>
      <w:pPr>
        <w:ind w:left="1240" w:hanging="238"/>
      </w:pPr>
      <w:rPr>
        <w:rFonts w:hint="default"/>
        <w:lang w:val="ru-RU" w:eastAsia="en-US" w:bidi="ar-SA"/>
      </w:rPr>
    </w:lvl>
    <w:lvl w:ilvl="3" w:tplc="CD48F144">
      <w:numFmt w:val="bullet"/>
      <w:lvlText w:val="•"/>
      <w:lvlJc w:val="left"/>
      <w:pPr>
        <w:ind w:left="1811" w:hanging="238"/>
      </w:pPr>
      <w:rPr>
        <w:rFonts w:hint="default"/>
        <w:lang w:val="ru-RU" w:eastAsia="en-US" w:bidi="ar-SA"/>
      </w:rPr>
    </w:lvl>
    <w:lvl w:ilvl="4" w:tplc="542EC972">
      <w:numFmt w:val="bullet"/>
      <w:lvlText w:val="•"/>
      <w:lvlJc w:val="left"/>
      <w:pPr>
        <w:ind w:left="2381" w:hanging="238"/>
      </w:pPr>
      <w:rPr>
        <w:rFonts w:hint="default"/>
        <w:lang w:val="ru-RU" w:eastAsia="en-US" w:bidi="ar-SA"/>
      </w:rPr>
    </w:lvl>
    <w:lvl w:ilvl="5" w:tplc="9F3650DC">
      <w:numFmt w:val="bullet"/>
      <w:lvlText w:val="•"/>
      <w:lvlJc w:val="left"/>
      <w:pPr>
        <w:ind w:left="2952" w:hanging="238"/>
      </w:pPr>
      <w:rPr>
        <w:rFonts w:hint="default"/>
        <w:lang w:val="ru-RU" w:eastAsia="en-US" w:bidi="ar-SA"/>
      </w:rPr>
    </w:lvl>
    <w:lvl w:ilvl="6" w:tplc="6B9A5C22"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7" w:tplc="114AAA02">
      <w:numFmt w:val="bullet"/>
      <w:lvlText w:val="•"/>
      <w:lvlJc w:val="left"/>
      <w:pPr>
        <w:ind w:left="4092" w:hanging="238"/>
      </w:pPr>
      <w:rPr>
        <w:rFonts w:hint="default"/>
        <w:lang w:val="ru-RU" w:eastAsia="en-US" w:bidi="ar-SA"/>
      </w:rPr>
    </w:lvl>
    <w:lvl w:ilvl="8" w:tplc="8F34539E">
      <w:numFmt w:val="bullet"/>
      <w:lvlText w:val="•"/>
      <w:lvlJc w:val="left"/>
      <w:pPr>
        <w:ind w:left="4663" w:hanging="238"/>
      </w:pPr>
      <w:rPr>
        <w:rFonts w:hint="default"/>
        <w:lang w:val="ru-RU" w:eastAsia="en-US" w:bidi="ar-SA"/>
      </w:rPr>
    </w:lvl>
  </w:abstractNum>
  <w:abstractNum w:abstractNumId="15">
    <w:nsid w:val="61D15264"/>
    <w:multiLevelType w:val="hybridMultilevel"/>
    <w:tmpl w:val="37507872"/>
    <w:lvl w:ilvl="0" w:tplc="356CE9FA">
      <w:start w:val="1"/>
      <w:numFmt w:val="decimal"/>
      <w:lvlText w:val="%1."/>
      <w:lvlJc w:val="left"/>
      <w:pPr>
        <w:ind w:left="213" w:hanging="36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8A60484">
      <w:numFmt w:val="bullet"/>
      <w:lvlText w:val="•"/>
      <w:lvlJc w:val="left"/>
      <w:pPr>
        <w:ind w:left="1256" w:hanging="362"/>
      </w:pPr>
      <w:rPr>
        <w:rFonts w:hint="default"/>
        <w:lang w:val="ru-RU" w:eastAsia="en-US" w:bidi="ar-SA"/>
      </w:rPr>
    </w:lvl>
    <w:lvl w:ilvl="2" w:tplc="B8648B96">
      <w:numFmt w:val="bullet"/>
      <w:lvlText w:val="•"/>
      <w:lvlJc w:val="left"/>
      <w:pPr>
        <w:ind w:left="2293" w:hanging="362"/>
      </w:pPr>
      <w:rPr>
        <w:rFonts w:hint="default"/>
        <w:lang w:val="ru-RU" w:eastAsia="en-US" w:bidi="ar-SA"/>
      </w:rPr>
    </w:lvl>
    <w:lvl w:ilvl="3" w:tplc="94FAA234">
      <w:numFmt w:val="bullet"/>
      <w:lvlText w:val="•"/>
      <w:lvlJc w:val="left"/>
      <w:pPr>
        <w:ind w:left="3329" w:hanging="362"/>
      </w:pPr>
      <w:rPr>
        <w:rFonts w:hint="default"/>
        <w:lang w:val="ru-RU" w:eastAsia="en-US" w:bidi="ar-SA"/>
      </w:rPr>
    </w:lvl>
    <w:lvl w:ilvl="4" w:tplc="457886E6">
      <w:numFmt w:val="bullet"/>
      <w:lvlText w:val="•"/>
      <w:lvlJc w:val="left"/>
      <w:pPr>
        <w:ind w:left="4366" w:hanging="362"/>
      </w:pPr>
      <w:rPr>
        <w:rFonts w:hint="default"/>
        <w:lang w:val="ru-RU" w:eastAsia="en-US" w:bidi="ar-SA"/>
      </w:rPr>
    </w:lvl>
    <w:lvl w:ilvl="5" w:tplc="C43E19F6">
      <w:numFmt w:val="bullet"/>
      <w:lvlText w:val="•"/>
      <w:lvlJc w:val="left"/>
      <w:pPr>
        <w:ind w:left="5403" w:hanging="362"/>
      </w:pPr>
      <w:rPr>
        <w:rFonts w:hint="default"/>
        <w:lang w:val="ru-RU" w:eastAsia="en-US" w:bidi="ar-SA"/>
      </w:rPr>
    </w:lvl>
    <w:lvl w:ilvl="6" w:tplc="79B4565E">
      <w:numFmt w:val="bullet"/>
      <w:lvlText w:val="•"/>
      <w:lvlJc w:val="left"/>
      <w:pPr>
        <w:ind w:left="6439" w:hanging="362"/>
      </w:pPr>
      <w:rPr>
        <w:rFonts w:hint="default"/>
        <w:lang w:val="ru-RU" w:eastAsia="en-US" w:bidi="ar-SA"/>
      </w:rPr>
    </w:lvl>
    <w:lvl w:ilvl="7" w:tplc="D464B824">
      <w:numFmt w:val="bullet"/>
      <w:lvlText w:val="•"/>
      <w:lvlJc w:val="left"/>
      <w:pPr>
        <w:ind w:left="7476" w:hanging="362"/>
      </w:pPr>
      <w:rPr>
        <w:rFonts w:hint="default"/>
        <w:lang w:val="ru-RU" w:eastAsia="en-US" w:bidi="ar-SA"/>
      </w:rPr>
    </w:lvl>
    <w:lvl w:ilvl="8" w:tplc="C96E14D6">
      <w:numFmt w:val="bullet"/>
      <w:lvlText w:val="•"/>
      <w:lvlJc w:val="left"/>
      <w:pPr>
        <w:ind w:left="8513" w:hanging="362"/>
      </w:pPr>
      <w:rPr>
        <w:rFonts w:hint="default"/>
        <w:lang w:val="ru-RU" w:eastAsia="en-US" w:bidi="ar-SA"/>
      </w:rPr>
    </w:lvl>
  </w:abstractNum>
  <w:abstractNum w:abstractNumId="16">
    <w:nsid w:val="69355295"/>
    <w:multiLevelType w:val="hybridMultilevel"/>
    <w:tmpl w:val="B694FA9E"/>
    <w:lvl w:ilvl="0" w:tplc="1F66D51A">
      <w:start w:val="1"/>
      <w:numFmt w:val="decimal"/>
      <w:lvlText w:val="%1."/>
      <w:lvlJc w:val="left"/>
      <w:pPr>
        <w:ind w:left="482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C518A818">
      <w:numFmt w:val="bullet"/>
      <w:lvlText w:val="-"/>
      <w:lvlJc w:val="left"/>
      <w:pPr>
        <w:ind w:left="213" w:hanging="14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4B6275DE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3" w:tplc="3A08BBF0">
      <w:numFmt w:val="bullet"/>
      <w:lvlText w:val="•"/>
      <w:lvlJc w:val="left"/>
      <w:pPr>
        <w:ind w:left="2725" w:hanging="149"/>
      </w:pPr>
      <w:rPr>
        <w:rFonts w:hint="default"/>
        <w:lang w:val="ru-RU" w:eastAsia="en-US" w:bidi="ar-SA"/>
      </w:rPr>
    </w:lvl>
    <w:lvl w:ilvl="4" w:tplc="73F025B2">
      <w:numFmt w:val="bullet"/>
      <w:lvlText w:val="•"/>
      <w:lvlJc w:val="left"/>
      <w:pPr>
        <w:ind w:left="3848" w:hanging="149"/>
      </w:pPr>
      <w:rPr>
        <w:rFonts w:hint="default"/>
        <w:lang w:val="ru-RU" w:eastAsia="en-US" w:bidi="ar-SA"/>
      </w:rPr>
    </w:lvl>
    <w:lvl w:ilvl="5" w:tplc="9B7C7E44">
      <w:numFmt w:val="bullet"/>
      <w:lvlText w:val="•"/>
      <w:lvlJc w:val="left"/>
      <w:pPr>
        <w:ind w:left="4971" w:hanging="149"/>
      </w:pPr>
      <w:rPr>
        <w:rFonts w:hint="default"/>
        <w:lang w:val="ru-RU" w:eastAsia="en-US" w:bidi="ar-SA"/>
      </w:rPr>
    </w:lvl>
    <w:lvl w:ilvl="6" w:tplc="6DE8CE52">
      <w:numFmt w:val="bullet"/>
      <w:lvlText w:val="•"/>
      <w:lvlJc w:val="left"/>
      <w:pPr>
        <w:ind w:left="6094" w:hanging="149"/>
      </w:pPr>
      <w:rPr>
        <w:rFonts w:hint="default"/>
        <w:lang w:val="ru-RU" w:eastAsia="en-US" w:bidi="ar-SA"/>
      </w:rPr>
    </w:lvl>
    <w:lvl w:ilvl="7" w:tplc="C49641BA">
      <w:numFmt w:val="bullet"/>
      <w:lvlText w:val="•"/>
      <w:lvlJc w:val="left"/>
      <w:pPr>
        <w:ind w:left="7217" w:hanging="149"/>
      </w:pPr>
      <w:rPr>
        <w:rFonts w:hint="default"/>
        <w:lang w:val="ru-RU" w:eastAsia="en-US" w:bidi="ar-SA"/>
      </w:rPr>
    </w:lvl>
    <w:lvl w:ilvl="8" w:tplc="DA30DD54">
      <w:numFmt w:val="bullet"/>
      <w:lvlText w:val="•"/>
      <w:lvlJc w:val="left"/>
      <w:pPr>
        <w:ind w:left="8340" w:hanging="149"/>
      </w:pPr>
      <w:rPr>
        <w:rFonts w:hint="default"/>
        <w:lang w:val="ru-RU" w:eastAsia="en-US" w:bidi="ar-SA"/>
      </w:rPr>
    </w:lvl>
  </w:abstractNum>
  <w:abstractNum w:abstractNumId="17">
    <w:nsid w:val="6F3E7C7B"/>
    <w:multiLevelType w:val="hybridMultilevel"/>
    <w:tmpl w:val="AF72305E"/>
    <w:lvl w:ilvl="0" w:tplc="E522C794">
      <w:start w:val="1"/>
      <w:numFmt w:val="decimal"/>
      <w:lvlText w:val="%1."/>
      <w:lvlJc w:val="left"/>
      <w:pPr>
        <w:ind w:left="1202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FA2E7560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4F5E1D10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70E0A7E0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B92C6B26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FFB0BBAC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2FE02DA2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EE46ABAE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AE3E2E34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8">
    <w:nsid w:val="70291EE3"/>
    <w:multiLevelType w:val="hybridMultilevel"/>
    <w:tmpl w:val="4378A9E0"/>
    <w:lvl w:ilvl="0" w:tplc="68063860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256ACD6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2F30B336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9AB4718A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3224FD28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6CFECAF4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8E0032C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9656CEA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CE9A7C6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9">
    <w:nsid w:val="72963C6B"/>
    <w:multiLevelType w:val="hybridMultilevel"/>
    <w:tmpl w:val="18A2425A"/>
    <w:lvl w:ilvl="0" w:tplc="C3ECAEC6">
      <w:numFmt w:val="bullet"/>
      <w:lvlText w:val="-"/>
      <w:lvlJc w:val="left"/>
      <w:pPr>
        <w:ind w:left="213" w:hanging="260"/>
      </w:pPr>
      <w:rPr>
        <w:rFonts w:ascii="Arial" w:eastAsia="Arial" w:hAnsi="Arial" w:cs="Arial" w:hint="default"/>
        <w:i/>
        <w:iCs/>
        <w:w w:val="99"/>
        <w:sz w:val="24"/>
        <w:szCs w:val="24"/>
        <w:lang w:val="ru-RU" w:eastAsia="en-US" w:bidi="ar-SA"/>
      </w:rPr>
    </w:lvl>
    <w:lvl w:ilvl="1" w:tplc="6F5CA09E">
      <w:numFmt w:val="bullet"/>
      <w:lvlText w:val="•"/>
      <w:lvlJc w:val="left"/>
      <w:pPr>
        <w:ind w:left="1256" w:hanging="260"/>
      </w:pPr>
      <w:rPr>
        <w:rFonts w:hint="default"/>
        <w:lang w:val="ru-RU" w:eastAsia="en-US" w:bidi="ar-SA"/>
      </w:rPr>
    </w:lvl>
    <w:lvl w:ilvl="2" w:tplc="713C64F6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3" w:tplc="B1FC892C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D23841D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6A9E99B4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0EF639BA">
      <w:numFmt w:val="bullet"/>
      <w:lvlText w:val="•"/>
      <w:lvlJc w:val="left"/>
      <w:pPr>
        <w:ind w:left="6439" w:hanging="260"/>
      </w:pPr>
      <w:rPr>
        <w:rFonts w:hint="default"/>
        <w:lang w:val="ru-RU" w:eastAsia="en-US" w:bidi="ar-SA"/>
      </w:rPr>
    </w:lvl>
    <w:lvl w:ilvl="7" w:tplc="F59CE29E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52920A7E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20">
    <w:nsid w:val="75051212"/>
    <w:multiLevelType w:val="hybridMultilevel"/>
    <w:tmpl w:val="D7043B90"/>
    <w:lvl w:ilvl="0" w:tplc="6E60D7EE">
      <w:start w:val="1"/>
      <w:numFmt w:val="decimal"/>
      <w:lvlText w:val="%1."/>
      <w:lvlJc w:val="left"/>
      <w:pPr>
        <w:ind w:left="275" w:hanging="16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ru-RU" w:eastAsia="en-US" w:bidi="ar-SA"/>
      </w:rPr>
    </w:lvl>
    <w:lvl w:ilvl="1" w:tplc="44666D14">
      <w:numFmt w:val="bullet"/>
      <w:lvlText w:val="•"/>
      <w:lvlJc w:val="left"/>
      <w:pPr>
        <w:ind w:left="888" w:hanging="168"/>
      </w:pPr>
      <w:rPr>
        <w:rFonts w:hint="default"/>
        <w:lang w:val="ru-RU" w:eastAsia="en-US" w:bidi="ar-SA"/>
      </w:rPr>
    </w:lvl>
    <w:lvl w:ilvl="2" w:tplc="2332B23E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3" w:tplc="A04E43AA">
      <w:numFmt w:val="bullet"/>
      <w:lvlText w:val="•"/>
      <w:lvlJc w:val="left"/>
      <w:pPr>
        <w:ind w:left="2104" w:hanging="168"/>
      </w:pPr>
      <w:rPr>
        <w:rFonts w:hint="default"/>
        <w:lang w:val="ru-RU" w:eastAsia="en-US" w:bidi="ar-SA"/>
      </w:rPr>
    </w:lvl>
    <w:lvl w:ilvl="4" w:tplc="3C063830">
      <w:numFmt w:val="bullet"/>
      <w:lvlText w:val="•"/>
      <w:lvlJc w:val="left"/>
      <w:pPr>
        <w:ind w:left="2713" w:hanging="168"/>
      </w:pPr>
      <w:rPr>
        <w:rFonts w:hint="default"/>
        <w:lang w:val="ru-RU" w:eastAsia="en-US" w:bidi="ar-SA"/>
      </w:rPr>
    </w:lvl>
    <w:lvl w:ilvl="5" w:tplc="D5F257F4">
      <w:numFmt w:val="bullet"/>
      <w:lvlText w:val="•"/>
      <w:lvlJc w:val="left"/>
      <w:pPr>
        <w:ind w:left="3321" w:hanging="168"/>
      </w:pPr>
      <w:rPr>
        <w:rFonts w:hint="default"/>
        <w:lang w:val="ru-RU" w:eastAsia="en-US" w:bidi="ar-SA"/>
      </w:rPr>
    </w:lvl>
    <w:lvl w:ilvl="6" w:tplc="C360C080">
      <w:numFmt w:val="bullet"/>
      <w:lvlText w:val="•"/>
      <w:lvlJc w:val="left"/>
      <w:pPr>
        <w:ind w:left="3929" w:hanging="168"/>
      </w:pPr>
      <w:rPr>
        <w:rFonts w:hint="default"/>
        <w:lang w:val="ru-RU" w:eastAsia="en-US" w:bidi="ar-SA"/>
      </w:rPr>
    </w:lvl>
    <w:lvl w:ilvl="7" w:tplc="8766F7FA">
      <w:numFmt w:val="bullet"/>
      <w:lvlText w:val="•"/>
      <w:lvlJc w:val="left"/>
      <w:pPr>
        <w:ind w:left="4538" w:hanging="168"/>
      </w:pPr>
      <w:rPr>
        <w:rFonts w:hint="default"/>
        <w:lang w:val="ru-RU" w:eastAsia="en-US" w:bidi="ar-SA"/>
      </w:rPr>
    </w:lvl>
    <w:lvl w:ilvl="8" w:tplc="C468406A">
      <w:numFmt w:val="bullet"/>
      <w:lvlText w:val="•"/>
      <w:lvlJc w:val="left"/>
      <w:pPr>
        <w:ind w:left="5146" w:hanging="168"/>
      </w:pPr>
      <w:rPr>
        <w:rFonts w:hint="default"/>
        <w:lang w:val="ru-RU" w:eastAsia="en-US" w:bidi="ar-SA"/>
      </w:rPr>
    </w:lvl>
  </w:abstractNum>
  <w:abstractNum w:abstractNumId="21">
    <w:nsid w:val="78AF33CA"/>
    <w:multiLevelType w:val="hybridMultilevel"/>
    <w:tmpl w:val="361C34EA"/>
    <w:lvl w:ilvl="0" w:tplc="54304196">
      <w:start w:val="1"/>
      <w:numFmt w:val="decimal"/>
      <w:lvlText w:val="%1)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5564F82">
      <w:numFmt w:val="bullet"/>
      <w:lvlText w:val="•"/>
      <w:lvlJc w:val="left"/>
      <w:pPr>
        <w:ind w:left="670" w:hanging="233"/>
      </w:pPr>
      <w:rPr>
        <w:rFonts w:hint="default"/>
        <w:lang w:val="ru-RU" w:eastAsia="en-US" w:bidi="ar-SA"/>
      </w:rPr>
    </w:lvl>
    <w:lvl w:ilvl="2" w:tplc="A9A476F2">
      <w:numFmt w:val="bullet"/>
      <w:lvlText w:val="•"/>
      <w:lvlJc w:val="left"/>
      <w:pPr>
        <w:ind w:left="1240" w:hanging="233"/>
      </w:pPr>
      <w:rPr>
        <w:rFonts w:hint="default"/>
        <w:lang w:val="ru-RU" w:eastAsia="en-US" w:bidi="ar-SA"/>
      </w:rPr>
    </w:lvl>
    <w:lvl w:ilvl="3" w:tplc="B4965D60">
      <w:numFmt w:val="bullet"/>
      <w:lvlText w:val="•"/>
      <w:lvlJc w:val="left"/>
      <w:pPr>
        <w:ind w:left="1811" w:hanging="233"/>
      </w:pPr>
      <w:rPr>
        <w:rFonts w:hint="default"/>
        <w:lang w:val="ru-RU" w:eastAsia="en-US" w:bidi="ar-SA"/>
      </w:rPr>
    </w:lvl>
    <w:lvl w:ilvl="4" w:tplc="9462E1D2">
      <w:numFmt w:val="bullet"/>
      <w:lvlText w:val="•"/>
      <w:lvlJc w:val="left"/>
      <w:pPr>
        <w:ind w:left="2381" w:hanging="233"/>
      </w:pPr>
      <w:rPr>
        <w:rFonts w:hint="default"/>
        <w:lang w:val="ru-RU" w:eastAsia="en-US" w:bidi="ar-SA"/>
      </w:rPr>
    </w:lvl>
    <w:lvl w:ilvl="5" w:tplc="B676741A">
      <w:numFmt w:val="bullet"/>
      <w:lvlText w:val="•"/>
      <w:lvlJc w:val="left"/>
      <w:pPr>
        <w:ind w:left="2952" w:hanging="233"/>
      </w:pPr>
      <w:rPr>
        <w:rFonts w:hint="default"/>
        <w:lang w:val="ru-RU" w:eastAsia="en-US" w:bidi="ar-SA"/>
      </w:rPr>
    </w:lvl>
    <w:lvl w:ilvl="6" w:tplc="644E6C20">
      <w:numFmt w:val="bullet"/>
      <w:lvlText w:val="•"/>
      <w:lvlJc w:val="left"/>
      <w:pPr>
        <w:ind w:left="3522" w:hanging="233"/>
      </w:pPr>
      <w:rPr>
        <w:rFonts w:hint="default"/>
        <w:lang w:val="ru-RU" w:eastAsia="en-US" w:bidi="ar-SA"/>
      </w:rPr>
    </w:lvl>
    <w:lvl w:ilvl="7" w:tplc="A262FAA2">
      <w:numFmt w:val="bullet"/>
      <w:lvlText w:val="•"/>
      <w:lvlJc w:val="left"/>
      <w:pPr>
        <w:ind w:left="4092" w:hanging="233"/>
      </w:pPr>
      <w:rPr>
        <w:rFonts w:hint="default"/>
        <w:lang w:val="ru-RU" w:eastAsia="en-US" w:bidi="ar-SA"/>
      </w:rPr>
    </w:lvl>
    <w:lvl w:ilvl="8" w:tplc="E3A853BA">
      <w:numFmt w:val="bullet"/>
      <w:lvlText w:val="•"/>
      <w:lvlJc w:val="left"/>
      <w:pPr>
        <w:ind w:left="4663" w:hanging="233"/>
      </w:pPr>
      <w:rPr>
        <w:rFonts w:hint="default"/>
        <w:lang w:val="ru-RU" w:eastAsia="en-US" w:bidi="ar-SA"/>
      </w:rPr>
    </w:lvl>
  </w:abstractNum>
  <w:abstractNum w:abstractNumId="22">
    <w:nsid w:val="790A37FD"/>
    <w:multiLevelType w:val="hybridMultilevel"/>
    <w:tmpl w:val="47A04C2C"/>
    <w:lvl w:ilvl="0" w:tplc="98A45A22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9F8157C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91EC8D3A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9962676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E2323982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E027FDC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BB1E127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70D884EE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4886B64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21"/>
  </w:num>
  <w:num w:numId="7">
    <w:abstractNumId w:val="4"/>
  </w:num>
  <w:num w:numId="8">
    <w:abstractNumId w:val="17"/>
  </w:num>
  <w:num w:numId="9">
    <w:abstractNumId w:val="18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22"/>
  </w:num>
  <w:num w:numId="17">
    <w:abstractNumId w:val="1"/>
  </w:num>
  <w:num w:numId="18">
    <w:abstractNumId w:val="11"/>
  </w:num>
  <w:num w:numId="19">
    <w:abstractNumId w:val="13"/>
  </w:num>
  <w:num w:numId="20">
    <w:abstractNumId w:val="20"/>
  </w:num>
  <w:num w:numId="21">
    <w:abstractNumId w:val="10"/>
  </w:num>
  <w:num w:numId="22">
    <w:abstractNumId w:val="1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6872"/>
    <w:rsid w:val="001465DD"/>
    <w:rsid w:val="00212A15"/>
    <w:rsid w:val="00741558"/>
    <w:rsid w:val="00A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872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87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F6872"/>
    <w:pPr>
      <w:spacing w:before="91"/>
      <w:ind w:left="1546" w:right="150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F6872"/>
    <w:pPr>
      <w:ind w:left="21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6872"/>
    <w:pPr>
      <w:ind w:left="213" w:hanging="269"/>
    </w:pPr>
  </w:style>
  <w:style w:type="paragraph" w:customStyle="1" w:styleId="TableParagraph">
    <w:name w:val="Table Paragraph"/>
    <w:basedOn w:val="a"/>
    <w:uiPriority w:val="1"/>
    <w:qFormat/>
    <w:rsid w:val="00AF6872"/>
    <w:pPr>
      <w:ind w:left="108"/>
    </w:pPr>
  </w:style>
  <w:style w:type="paragraph" w:styleId="a5">
    <w:name w:val="Title"/>
    <w:basedOn w:val="a"/>
    <w:link w:val="a6"/>
    <w:uiPriority w:val="99"/>
    <w:qFormat/>
    <w:rsid w:val="00741558"/>
    <w:pPr>
      <w:widowControl/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74155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5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558"/>
    <w:rPr>
      <w:rFonts w:ascii="Tahoma" w:eastAsia="Arial MT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6619" TargetMode="External"/><Relationship Id="rId13" Type="http://schemas.openxmlformats.org/officeDocument/2006/relationships/hyperlink" Target="https://edu.vsu.ru/course/view.php?id=6619" TargetMode="External"/><Relationship Id="rId18" Type="http://schemas.openxmlformats.org/officeDocument/2006/relationships/hyperlink" Target="https://edu.vsu.ru/course/view.php?id=6619" TargetMode="External"/><Relationship Id="rId26" Type="http://schemas.openxmlformats.org/officeDocument/2006/relationships/hyperlink" Target="https://edu.vsu.ru/course/view.php?id=66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=6619" TargetMode="External"/><Relationship Id="rId34" Type="http://schemas.openxmlformats.org/officeDocument/2006/relationships/hyperlink" Target="http://biblioclub.ru/" TargetMode="External"/><Relationship Id="rId7" Type="http://schemas.openxmlformats.org/officeDocument/2006/relationships/hyperlink" Target="https://edu.vsu.ru/course/view.php?id=6619" TargetMode="External"/><Relationship Id="rId12" Type="http://schemas.openxmlformats.org/officeDocument/2006/relationships/hyperlink" Target="https://edu.vsu.ru/course/view.php?id=6619" TargetMode="External"/><Relationship Id="rId17" Type="http://schemas.openxmlformats.org/officeDocument/2006/relationships/hyperlink" Target="https://edu.vsu.ru/course/view.php?id=6619" TargetMode="External"/><Relationship Id="rId25" Type="http://schemas.openxmlformats.org/officeDocument/2006/relationships/hyperlink" Target="https://edu.vsu.ru/course/view.php?id=6619" TargetMode="External"/><Relationship Id="rId33" Type="http://schemas.openxmlformats.org/officeDocument/2006/relationships/hyperlink" Target="http://biblioclub.ru/index.php?page=book&amp;id=11792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.vsu.ru/course/view.php?id=6619" TargetMode="External"/><Relationship Id="rId20" Type="http://schemas.openxmlformats.org/officeDocument/2006/relationships/hyperlink" Target="https://edu.vsu.ru/course/view.php?id=6619" TargetMode="External"/><Relationship Id="rId29" Type="http://schemas.openxmlformats.org/officeDocument/2006/relationships/hyperlink" Target="https://edu.vsu.ru/course/view.php?id=66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6619" TargetMode="External"/><Relationship Id="rId11" Type="http://schemas.openxmlformats.org/officeDocument/2006/relationships/hyperlink" Target="https://edu.vsu.ru/course/view.php?id=6619" TargetMode="External"/><Relationship Id="rId24" Type="http://schemas.openxmlformats.org/officeDocument/2006/relationships/hyperlink" Target="https://edu.vsu.ru/course/view.php?id=6619" TargetMode="External"/><Relationship Id="rId32" Type="http://schemas.openxmlformats.org/officeDocument/2006/relationships/hyperlink" Target="http://biblioclub.ru/index.php?page=book&amp;id=251998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du.vsu.ru/course/view.php?id=6619" TargetMode="External"/><Relationship Id="rId23" Type="http://schemas.openxmlformats.org/officeDocument/2006/relationships/hyperlink" Target="https://edu.vsu.ru/course/view.php?id=6619" TargetMode="External"/><Relationship Id="rId28" Type="http://schemas.openxmlformats.org/officeDocument/2006/relationships/hyperlink" Target="https://edu.vsu.ru/course/view.php?id=6619" TargetMode="External"/><Relationship Id="rId36" Type="http://schemas.openxmlformats.org/officeDocument/2006/relationships/hyperlink" Target="http://www.edu.vsu.ru/" TargetMode="External"/><Relationship Id="rId10" Type="http://schemas.openxmlformats.org/officeDocument/2006/relationships/hyperlink" Target="https://edu.vsu.ru/course/view.php?id=6619" TargetMode="External"/><Relationship Id="rId19" Type="http://schemas.openxmlformats.org/officeDocument/2006/relationships/hyperlink" Target="https://edu.vsu.ru/course/view.php?id=6619" TargetMode="External"/><Relationship Id="rId31" Type="http://schemas.openxmlformats.org/officeDocument/2006/relationships/hyperlink" Target="https://e.lanbook.com/book/132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6619" TargetMode="External"/><Relationship Id="rId14" Type="http://schemas.openxmlformats.org/officeDocument/2006/relationships/hyperlink" Target="https://edu.vsu.ru/course/view.php?id=6619" TargetMode="External"/><Relationship Id="rId22" Type="http://schemas.openxmlformats.org/officeDocument/2006/relationships/hyperlink" Target="https://edu.vsu.ru/course/view.php?id=6619" TargetMode="External"/><Relationship Id="rId27" Type="http://schemas.openxmlformats.org/officeDocument/2006/relationships/hyperlink" Target="https://edu.vsu.ru/course/view.php?id=6619" TargetMode="External"/><Relationship Id="rId30" Type="http://schemas.openxmlformats.org/officeDocument/2006/relationships/hyperlink" Target="https://e.lanbook.com/book/132956" TargetMode="External"/><Relationship Id="rId35" Type="http://schemas.openxmlformats.org/officeDocument/2006/relationships/hyperlink" Target="http://www.lib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6640</Words>
  <Characters>37849</Characters>
  <Application>Microsoft Office Word</Application>
  <DocSecurity>0</DocSecurity>
  <Lines>315</Lines>
  <Paragraphs>88</Paragraphs>
  <ScaleCrop>false</ScaleCrop>
  <Company/>
  <LinksUpToDate>false</LinksUpToDate>
  <CharactersWithSpaces>44401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Павлин</cp:lastModifiedBy>
  <cp:revision>3</cp:revision>
  <dcterms:created xsi:type="dcterms:W3CDTF">2023-01-26T09:07:00Z</dcterms:created>
  <dcterms:modified xsi:type="dcterms:W3CDTF">2023-01-26T09:37:00Z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